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605" w:rsidRDefault="00901605">
      <w:pPr>
        <w:spacing w:line="200" w:lineRule="exact"/>
        <w:rPr>
          <w:sz w:val="24"/>
          <w:szCs w:val="24"/>
        </w:rPr>
      </w:pPr>
    </w:p>
    <w:p w:rsidR="00352D7B" w:rsidRPr="00317FD5" w:rsidRDefault="00352D7B" w:rsidP="00352D7B">
      <w:pPr>
        <w:jc w:val="center"/>
        <w:rPr>
          <w:b/>
          <w:sz w:val="24"/>
          <w:szCs w:val="24"/>
        </w:rPr>
      </w:pPr>
      <w:r w:rsidRPr="00317FD5">
        <w:rPr>
          <w:b/>
          <w:sz w:val="24"/>
          <w:szCs w:val="24"/>
        </w:rPr>
        <w:t>Государственное бюджетное общеобразовательное учреждение</w:t>
      </w:r>
    </w:p>
    <w:p w:rsidR="00352D7B" w:rsidRPr="00317FD5" w:rsidRDefault="00352D7B" w:rsidP="00352D7B">
      <w:pPr>
        <w:jc w:val="center"/>
        <w:rPr>
          <w:b/>
          <w:sz w:val="24"/>
          <w:szCs w:val="24"/>
        </w:rPr>
      </w:pPr>
      <w:r w:rsidRPr="00317FD5">
        <w:rPr>
          <w:b/>
          <w:sz w:val="24"/>
          <w:szCs w:val="24"/>
        </w:rPr>
        <w:t>средняя общеобразовательная школа № 591</w:t>
      </w:r>
    </w:p>
    <w:p w:rsidR="00352D7B" w:rsidRPr="00317FD5" w:rsidRDefault="00352D7B" w:rsidP="00352D7B">
      <w:pPr>
        <w:jc w:val="center"/>
        <w:rPr>
          <w:sz w:val="24"/>
          <w:szCs w:val="24"/>
        </w:rPr>
      </w:pPr>
      <w:r w:rsidRPr="00317FD5">
        <w:rPr>
          <w:b/>
          <w:sz w:val="24"/>
          <w:szCs w:val="24"/>
        </w:rPr>
        <w:t>Невского района Санкт-Петербурга</w:t>
      </w:r>
    </w:p>
    <w:tbl>
      <w:tblPr>
        <w:tblpPr w:leftFromText="180" w:rightFromText="180" w:vertAnchor="text" w:horzAnchor="margin" w:tblpXSpec="center" w:tblpY="175"/>
        <w:tblW w:w="12934" w:type="dxa"/>
        <w:tblLook w:val="04A0" w:firstRow="1" w:lastRow="0" w:firstColumn="1" w:lastColumn="0" w:noHBand="0" w:noVBand="1"/>
      </w:tblPr>
      <w:tblGrid>
        <w:gridCol w:w="7548"/>
        <w:gridCol w:w="425"/>
        <w:gridCol w:w="4961"/>
      </w:tblGrid>
      <w:tr w:rsidR="00352D7B" w:rsidRPr="00317FD5" w:rsidTr="0022073F">
        <w:tc>
          <w:tcPr>
            <w:tcW w:w="7548" w:type="dxa"/>
          </w:tcPr>
          <w:p w:rsidR="00352D7B" w:rsidRPr="00317FD5" w:rsidRDefault="00352D7B" w:rsidP="0022073F">
            <w:pPr>
              <w:jc w:val="both"/>
              <w:rPr>
                <w:sz w:val="24"/>
              </w:rPr>
            </w:pPr>
          </w:p>
        </w:tc>
        <w:tc>
          <w:tcPr>
            <w:tcW w:w="425" w:type="dxa"/>
          </w:tcPr>
          <w:p w:rsidR="00352D7B" w:rsidRPr="00317FD5" w:rsidRDefault="00352D7B" w:rsidP="0022073F">
            <w:pPr>
              <w:jc w:val="both"/>
              <w:rPr>
                <w:sz w:val="24"/>
              </w:rPr>
            </w:pPr>
          </w:p>
        </w:tc>
        <w:tc>
          <w:tcPr>
            <w:tcW w:w="4961" w:type="dxa"/>
          </w:tcPr>
          <w:p w:rsidR="00352D7B" w:rsidRPr="00317FD5" w:rsidRDefault="00352D7B" w:rsidP="0022073F">
            <w:pPr>
              <w:jc w:val="both"/>
              <w:rPr>
                <w:sz w:val="24"/>
              </w:rPr>
            </w:pPr>
          </w:p>
        </w:tc>
      </w:tr>
    </w:tbl>
    <w:p w:rsidR="00352D7B" w:rsidRDefault="00352D7B" w:rsidP="00352D7B">
      <w:pPr>
        <w:spacing w:line="200" w:lineRule="exact"/>
        <w:rPr>
          <w:sz w:val="24"/>
          <w:szCs w:val="24"/>
        </w:rPr>
      </w:pPr>
    </w:p>
    <w:p w:rsidR="00352D7B" w:rsidRDefault="00352D7B" w:rsidP="00352D7B">
      <w:pPr>
        <w:spacing w:line="200" w:lineRule="exact"/>
        <w:rPr>
          <w:sz w:val="24"/>
          <w:szCs w:val="24"/>
        </w:rPr>
      </w:pPr>
    </w:p>
    <w:p w:rsidR="00352D7B" w:rsidRDefault="00352D7B" w:rsidP="00352D7B">
      <w:pPr>
        <w:spacing w:line="200" w:lineRule="exact"/>
        <w:rPr>
          <w:sz w:val="24"/>
          <w:szCs w:val="24"/>
        </w:rPr>
      </w:pPr>
    </w:p>
    <w:p w:rsidR="00352D7B" w:rsidRDefault="00352D7B" w:rsidP="00352D7B">
      <w:pPr>
        <w:spacing w:line="200" w:lineRule="exact"/>
        <w:rPr>
          <w:sz w:val="24"/>
          <w:szCs w:val="24"/>
        </w:rPr>
      </w:pPr>
    </w:p>
    <w:p w:rsidR="00352D7B" w:rsidRDefault="00352D7B" w:rsidP="00352D7B">
      <w:pPr>
        <w:spacing w:line="200" w:lineRule="exact"/>
        <w:rPr>
          <w:sz w:val="24"/>
          <w:szCs w:val="24"/>
        </w:rPr>
      </w:pPr>
    </w:p>
    <w:p w:rsidR="00352D7B" w:rsidRDefault="00352D7B" w:rsidP="00352D7B">
      <w:pPr>
        <w:spacing w:line="200" w:lineRule="exact"/>
        <w:rPr>
          <w:sz w:val="24"/>
          <w:szCs w:val="24"/>
        </w:rPr>
      </w:pPr>
    </w:p>
    <w:p w:rsidR="00352D7B" w:rsidRDefault="00352D7B" w:rsidP="00352D7B">
      <w:pPr>
        <w:spacing w:line="200" w:lineRule="exact"/>
        <w:rPr>
          <w:sz w:val="24"/>
          <w:szCs w:val="24"/>
        </w:rPr>
      </w:pPr>
    </w:p>
    <w:p w:rsidR="00352D7B" w:rsidRDefault="00352D7B" w:rsidP="00352D7B">
      <w:pPr>
        <w:spacing w:line="200" w:lineRule="exact"/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175"/>
        <w:tblW w:w="10126" w:type="dxa"/>
        <w:tblLook w:val="04A0" w:firstRow="1" w:lastRow="0" w:firstColumn="1" w:lastColumn="0" w:noHBand="0" w:noVBand="1"/>
      </w:tblPr>
      <w:tblGrid>
        <w:gridCol w:w="5070"/>
        <w:gridCol w:w="399"/>
        <w:gridCol w:w="4657"/>
      </w:tblGrid>
      <w:tr w:rsidR="00352D7B" w:rsidRPr="009F5B9E" w:rsidTr="0022073F">
        <w:trPr>
          <w:trHeight w:val="2128"/>
        </w:trPr>
        <w:tc>
          <w:tcPr>
            <w:tcW w:w="5070" w:type="dxa"/>
          </w:tcPr>
          <w:p w:rsidR="00352D7B" w:rsidRPr="009F5B9E" w:rsidRDefault="00352D7B" w:rsidP="0022073F">
            <w:pPr>
              <w:ind w:left="1416"/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«ПРИНЯТА»</w:t>
            </w:r>
          </w:p>
          <w:p w:rsidR="00352D7B" w:rsidRPr="009F5B9E" w:rsidRDefault="00352D7B" w:rsidP="0022073F">
            <w:pPr>
              <w:rPr>
                <w:sz w:val="24"/>
                <w:szCs w:val="24"/>
              </w:rPr>
            </w:pPr>
          </w:p>
          <w:p w:rsidR="00352D7B" w:rsidRPr="009F5B9E" w:rsidRDefault="00352D7B" w:rsidP="0022073F">
            <w:pPr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Решением</w:t>
            </w:r>
          </w:p>
          <w:p w:rsidR="00352D7B" w:rsidRPr="009F5B9E" w:rsidRDefault="00352D7B" w:rsidP="0022073F">
            <w:pPr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Педагогического совета ГБОУ СОШ  №591</w:t>
            </w:r>
          </w:p>
          <w:p w:rsidR="00352D7B" w:rsidRPr="009F5B9E" w:rsidRDefault="00352D7B" w:rsidP="0022073F">
            <w:pPr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Невского района</w:t>
            </w:r>
            <w:proofErr w:type="gramStart"/>
            <w:r w:rsidRPr="009F5B9E">
              <w:rPr>
                <w:sz w:val="24"/>
                <w:szCs w:val="24"/>
              </w:rPr>
              <w:t xml:space="preserve"> С</w:t>
            </w:r>
            <w:proofErr w:type="gramEnd"/>
            <w:r w:rsidRPr="009F5B9E">
              <w:rPr>
                <w:sz w:val="24"/>
                <w:szCs w:val="24"/>
              </w:rPr>
              <w:t>анкт- Петербурга</w:t>
            </w:r>
          </w:p>
          <w:p w:rsidR="00352D7B" w:rsidRPr="009F5B9E" w:rsidRDefault="00352D7B" w:rsidP="0022073F">
            <w:pPr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 xml:space="preserve">Протокол </w:t>
            </w:r>
            <w:r w:rsidRPr="009F5B9E">
              <w:rPr>
                <w:rFonts w:eastAsia="Arial"/>
                <w:noProof/>
                <w:sz w:val="24"/>
                <w:szCs w:val="24"/>
              </w:rPr>
              <w:t xml:space="preserve">№ </w:t>
            </w:r>
            <w:r>
              <w:rPr>
                <w:rFonts w:eastAsia="Arial"/>
                <w:noProof/>
                <w:sz w:val="24"/>
                <w:szCs w:val="24"/>
              </w:rPr>
              <w:t>6 о</w:t>
            </w:r>
            <w:r w:rsidRPr="009F5B9E">
              <w:rPr>
                <w:rFonts w:eastAsia="Arial"/>
                <w:noProof/>
                <w:sz w:val="24"/>
                <w:szCs w:val="24"/>
              </w:rPr>
              <w:t xml:space="preserve">т «31 »  августа 2020 г.                     </w:t>
            </w:r>
          </w:p>
          <w:p w:rsidR="00352D7B" w:rsidRPr="009F5B9E" w:rsidRDefault="00352D7B" w:rsidP="0022073F">
            <w:pPr>
              <w:jc w:val="both"/>
              <w:rPr>
                <w:sz w:val="24"/>
                <w:szCs w:val="24"/>
                <w:u w:val="single"/>
              </w:rPr>
            </w:pPr>
          </w:p>
          <w:p w:rsidR="00352D7B" w:rsidRPr="009F5B9E" w:rsidRDefault="00352D7B" w:rsidP="0022073F">
            <w:pPr>
              <w:jc w:val="both"/>
              <w:rPr>
                <w:sz w:val="24"/>
                <w:szCs w:val="24"/>
              </w:rPr>
            </w:pPr>
          </w:p>
          <w:p w:rsidR="00352D7B" w:rsidRPr="009F5B9E" w:rsidRDefault="00352D7B" w:rsidP="002207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352D7B" w:rsidRPr="009F5B9E" w:rsidRDefault="00352D7B" w:rsidP="002207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57" w:type="dxa"/>
          </w:tcPr>
          <w:p w:rsidR="00352D7B" w:rsidRPr="009F5B9E" w:rsidRDefault="00352D7B" w:rsidP="0022073F">
            <w:pPr>
              <w:ind w:left="1416"/>
              <w:jc w:val="both"/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«УТВЕРЖДАЮ»</w:t>
            </w:r>
          </w:p>
          <w:p w:rsidR="00352D7B" w:rsidRPr="009F5B9E" w:rsidRDefault="00352D7B" w:rsidP="0022073F">
            <w:pPr>
              <w:jc w:val="both"/>
              <w:rPr>
                <w:sz w:val="24"/>
                <w:szCs w:val="24"/>
              </w:rPr>
            </w:pPr>
          </w:p>
          <w:p w:rsidR="00352D7B" w:rsidRPr="009F5B9E" w:rsidRDefault="00352D7B" w:rsidP="0022073F">
            <w:pPr>
              <w:jc w:val="both"/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Директор ГБОУ СОШ №591</w:t>
            </w:r>
          </w:p>
          <w:p w:rsidR="00352D7B" w:rsidRPr="009F5B9E" w:rsidRDefault="00352D7B" w:rsidP="0022073F">
            <w:pPr>
              <w:jc w:val="both"/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Невского района Санкт-Петербурга</w:t>
            </w:r>
          </w:p>
          <w:p w:rsidR="00352D7B" w:rsidRPr="009F5B9E" w:rsidRDefault="00352D7B" w:rsidP="0022073F">
            <w:pPr>
              <w:jc w:val="both"/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 xml:space="preserve">______________ /Л.П. </w:t>
            </w:r>
            <w:proofErr w:type="spellStart"/>
            <w:r w:rsidRPr="009F5B9E">
              <w:rPr>
                <w:sz w:val="24"/>
                <w:szCs w:val="24"/>
              </w:rPr>
              <w:t>Чепелкина</w:t>
            </w:r>
            <w:proofErr w:type="spellEnd"/>
            <w:r w:rsidRPr="009F5B9E">
              <w:rPr>
                <w:sz w:val="24"/>
                <w:szCs w:val="24"/>
              </w:rPr>
              <w:t>/</w:t>
            </w:r>
          </w:p>
          <w:p w:rsidR="00352D7B" w:rsidRPr="009F5B9E" w:rsidRDefault="00352D7B" w:rsidP="0022073F">
            <w:pPr>
              <w:jc w:val="both"/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 xml:space="preserve">Приказ </w:t>
            </w:r>
            <w:r>
              <w:rPr>
                <w:rFonts w:eastAsia="Arial"/>
                <w:noProof/>
                <w:sz w:val="24"/>
                <w:szCs w:val="24"/>
              </w:rPr>
              <w:t>№ 188</w:t>
            </w:r>
            <w:r w:rsidRPr="009F5B9E">
              <w:rPr>
                <w:rFonts w:eastAsia="Arial"/>
                <w:noProof/>
                <w:sz w:val="24"/>
                <w:szCs w:val="24"/>
              </w:rPr>
              <w:t xml:space="preserve"> о/д от « 31» августа  2020 г.    </w:t>
            </w:r>
          </w:p>
        </w:tc>
      </w:tr>
    </w:tbl>
    <w:tbl>
      <w:tblPr>
        <w:tblpPr w:leftFromText="180" w:rightFromText="180" w:vertAnchor="text" w:horzAnchor="margin" w:tblpXSpec="center" w:tblpY="206"/>
        <w:tblW w:w="13120" w:type="dxa"/>
        <w:tblInd w:w="743" w:type="dxa"/>
        <w:tblLook w:val="01E0" w:firstRow="1" w:lastRow="1" w:firstColumn="1" w:lastColumn="1" w:noHBand="0" w:noVBand="0"/>
      </w:tblPr>
      <w:tblGrid>
        <w:gridCol w:w="6521"/>
        <w:gridCol w:w="6599"/>
      </w:tblGrid>
      <w:tr w:rsidR="00352D7B" w:rsidRPr="009F5B9E" w:rsidTr="0022073F">
        <w:tc>
          <w:tcPr>
            <w:tcW w:w="6521" w:type="dxa"/>
          </w:tcPr>
          <w:p w:rsidR="00352D7B" w:rsidRPr="009F5B9E" w:rsidRDefault="00352D7B" w:rsidP="0022073F">
            <w:pPr>
              <w:rPr>
                <w:sz w:val="24"/>
                <w:szCs w:val="24"/>
              </w:rPr>
            </w:pPr>
            <w:r w:rsidRPr="009F5B9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599" w:type="dxa"/>
          </w:tcPr>
          <w:p w:rsidR="00352D7B" w:rsidRPr="009F5B9E" w:rsidRDefault="00352D7B" w:rsidP="0022073F">
            <w:pPr>
              <w:rPr>
                <w:sz w:val="24"/>
                <w:szCs w:val="24"/>
              </w:rPr>
            </w:pPr>
          </w:p>
        </w:tc>
      </w:tr>
    </w:tbl>
    <w:p w:rsidR="00352D7B" w:rsidRDefault="00352D7B" w:rsidP="00352D7B">
      <w:pPr>
        <w:spacing w:line="200" w:lineRule="exact"/>
        <w:rPr>
          <w:sz w:val="24"/>
          <w:szCs w:val="24"/>
        </w:rPr>
      </w:pPr>
    </w:p>
    <w:p w:rsidR="00352D7B" w:rsidRDefault="00352D7B" w:rsidP="00352D7B">
      <w:pPr>
        <w:spacing w:line="200" w:lineRule="exact"/>
        <w:rPr>
          <w:sz w:val="24"/>
          <w:szCs w:val="24"/>
        </w:rPr>
      </w:pPr>
    </w:p>
    <w:p w:rsidR="00352D7B" w:rsidRDefault="00352D7B" w:rsidP="00352D7B">
      <w:pPr>
        <w:spacing w:line="200" w:lineRule="exact"/>
        <w:rPr>
          <w:sz w:val="24"/>
          <w:szCs w:val="24"/>
        </w:rPr>
      </w:pPr>
    </w:p>
    <w:p w:rsidR="00352D7B" w:rsidRDefault="00352D7B" w:rsidP="00352D7B">
      <w:pPr>
        <w:spacing w:line="200" w:lineRule="exact"/>
        <w:rPr>
          <w:sz w:val="24"/>
          <w:szCs w:val="24"/>
        </w:rPr>
      </w:pPr>
    </w:p>
    <w:p w:rsidR="00352D7B" w:rsidRDefault="00352D7B" w:rsidP="00352D7B">
      <w:pPr>
        <w:spacing w:line="200" w:lineRule="exact"/>
        <w:rPr>
          <w:sz w:val="24"/>
          <w:szCs w:val="24"/>
        </w:rPr>
      </w:pPr>
    </w:p>
    <w:p w:rsidR="00352D7B" w:rsidRDefault="00352D7B" w:rsidP="00352D7B">
      <w:pPr>
        <w:spacing w:line="318" w:lineRule="exact"/>
        <w:rPr>
          <w:sz w:val="24"/>
          <w:szCs w:val="24"/>
        </w:rPr>
      </w:pPr>
    </w:p>
    <w:p w:rsidR="00352D7B" w:rsidRDefault="00352D7B" w:rsidP="00352D7B">
      <w:pPr>
        <w:spacing w:line="230" w:lineRule="auto"/>
        <w:ind w:left="740" w:right="1100"/>
        <w:jc w:val="center"/>
        <w:rPr>
          <w:rFonts w:eastAsia="Times New Roman"/>
          <w:b/>
          <w:bCs/>
          <w:sz w:val="32"/>
          <w:szCs w:val="32"/>
        </w:rPr>
      </w:pPr>
      <w:r w:rsidRPr="00F9777C">
        <w:rPr>
          <w:rFonts w:eastAsia="Times New Roman"/>
          <w:b/>
          <w:bCs/>
          <w:sz w:val="32"/>
          <w:szCs w:val="32"/>
        </w:rPr>
        <w:t xml:space="preserve">РАБОЧАЯ ПРОГРАММА </w:t>
      </w:r>
    </w:p>
    <w:p w:rsidR="00352D7B" w:rsidRDefault="00352D7B" w:rsidP="00352D7B">
      <w:pPr>
        <w:spacing w:line="230" w:lineRule="auto"/>
        <w:ind w:left="740" w:right="1100"/>
        <w:jc w:val="center"/>
        <w:rPr>
          <w:rFonts w:eastAsia="Times New Roman"/>
          <w:b/>
          <w:bCs/>
          <w:sz w:val="32"/>
          <w:szCs w:val="32"/>
        </w:rPr>
      </w:pPr>
      <w:r w:rsidRPr="00F9777C">
        <w:rPr>
          <w:rFonts w:eastAsia="Times New Roman"/>
          <w:b/>
          <w:bCs/>
          <w:sz w:val="32"/>
          <w:szCs w:val="32"/>
        </w:rPr>
        <w:t xml:space="preserve">курса внеурочной деятельности </w:t>
      </w:r>
    </w:p>
    <w:p w:rsidR="00352D7B" w:rsidRDefault="00352D7B" w:rsidP="00352D7B">
      <w:pPr>
        <w:spacing w:line="230" w:lineRule="auto"/>
        <w:ind w:left="740" w:right="1100"/>
        <w:jc w:val="center"/>
        <w:rPr>
          <w:rFonts w:eastAsia="Times New Roman"/>
          <w:b/>
          <w:bCs/>
          <w:sz w:val="32"/>
          <w:szCs w:val="32"/>
        </w:rPr>
      </w:pPr>
      <w:r w:rsidRPr="00F9777C">
        <w:rPr>
          <w:rFonts w:eastAsia="Times New Roman"/>
          <w:b/>
          <w:bCs/>
          <w:sz w:val="32"/>
          <w:szCs w:val="32"/>
        </w:rPr>
        <w:t xml:space="preserve">«Смысловое чтение» </w:t>
      </w:r>
    </w:p>
    <w:p w:rsidR="00352D7B" w:rsidRPr="00F9777C" w:rsidRDefault="00352D7B" w:rsidP="00352D7B">
      <w:pPr>
        <w:spacing w:line="230" w:lineRule="auto"/>
        <w:ind w:left="740" w:right="1100"/>
        <w:jc w:val="center"/>
        <w:rPr>
          <w:sz w:val="32"/>
          <w:szCs w:val="32"/>
        </w:rPr>
      </w:pPr>
      <w:r w:rsidRPr="00F9777C">
        <w:rPr>
          <w:rFonts w:eastAsia="Times New Roman"/>
          <w:b/>
          <w:bCs/>
          <w:sz w:val="32"/>
          <w:szCs w:val="32"/>
        </w:rPr>
        <w:t>основного общего образования</w:t>
      </w:r>
    </w:p>
    <w:p w:rsidR="00352D7B" w:rsidRPr="00F9777C" w:rsidRDefault="00352D7B" w:rsidP="00352D7B">
      <w:pPr>
        <w:spacing w:line="7" w:lineRule="exact"/>
        <w:rPr>
          <w:sz w:val="32"/>
          <w:szCs w:val="32"/>
        </w:rPr>
      </w:pPr>
    </w:p>
    <w:p w:rsidR="00352D7B" w:rsidRPr="00F9777C" w:rsidRDefault="00352D7B" w:rsidP="00352D7B">
      <w:pPr>
        <w:ind w:left="3160"/>
        <w:rPr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для 7</w:t>
      </w:r>
      <w:bookmarkStart w:id="0" w:name="_GoBack"/>
      <w:bookmarkEnd w:id="0"/>
      <w:r w:rsidRPr="00F9777C">
        <w:rPr>
          <w:rFonts w:eastAsia="Times New Roman"/>
          <w:b/>
          <w:bCs/>
          <w:sz w:val="32"/>
          <w:szCs w:val="32"/>
        </w:rPr>
        <w:t xml:space="preserve"> класса</w:t>
      </w:r>
    </w:p>
    <w:p w:rsidR="00352D7B" w:rsidRDefault="00352D7B" w:rsidP="00352D7B">
      <w:pPr>
        <w:spacing w:line="270" w:lineRule="exact"/>
        <w:rPr>
          <w:sz w:val="24"/>
          <w:szCs w:val="24"/>
        </w:rPr>
      </w:pPr>
    </w:p>
    <w:p w:rsidR="00352D7B" w:rsidRDefault="00352D7B" w:rsidP="00352D7B">
      <w:pPr>
        <w:ind w:right="3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срок реализации – 1 год</w:t>
      </w:r>
    </w:p>
    <w:p w:rsidR="00352D7B" w:rsidRDefault="00352D7B" w:rsidP="00352D7B">
      <w:pPr>
        <w:spacing w:line="288" w:lineRule="exact"/>
        <w:rPr>
          <w:sz w:val="24"/>
          <w:szCs w:val="24"/>
        </w:rPr>
      </w:pPr>
    </w:p>
    <w:p w:rsidR="00352D7B" w:rsidRDefault="00352D7B" w:rsidP="00352D7B">
      <w:pPr>
        <w:jc w:val="right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Учитель: </w:t>
      </w:r>
      <w:proofErr w:type="spellStart"/>
      <w:r>
        <w:rPr>
          <w:rFonts w:eastAsia="Times New Roman"/>
          <w:sz w:val="23"/>
          <w:szCs w:val="23"/>
        </w:rPr>
        <w:t>Клюкина</w:t>
      </w:r>
      <w:proofErr w:type="spellEnd"/>
      <w:r>
        <w:rPr>
          <w:rFonts w:eastAsia="Times New Roman"/>
          <w:sz w:val="23"/>
          <w:szCs w:val="23"/>
        </w:rPr>
        <w:t xml:space="preserve"> Надежда Анатольевна</w:t>
      </w:r>
    </w:p>
    <w:p w:rsidR="00352D7B" w:rsidRDefault="00352D7B" w:rsidP="00352D7B">
      <w:pPr>
        <w:spacing w:line="12" w:lineRule="exact"/>
        <w:rPr>
          <w:sz w:val="24"/>
          <w:szCs w:val="24"/>
        </w:rPr>
      </w:pPr>
    </w:p>
    <w:p w:rsidR="00352D7B" w:rsidRDefault="00352D7B" w:rsidP="00352D7B">
      <w:pPr>
        <w:ind w:left="53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     </w:t>
      </w:r>
      <w:r>
        <w:rPr>
          <w:rFonts w:eastAsia="Times New Roman"/>
          <w:sz w:val="23"/>
          <w:szCs w:val="23"/>
        </w:rPr>
        <w:t>Квалификационная категория - высшая</w:t>
      </w:r>
    </w:p>
    <w:p w:rsidR="00352D7B" w:rsidRDefault="00352D7B" w:rsidP="00352D7B">
      <w:pPr>
        <w:spacing w:line="200" w:lineRule="exact"/>
        <w:rPr>
          <w:sz w:val="24"/>
          <w:szCs w:val="24"/>
        </w:rPr>
      </w:pPr>
    </w:p>
    <w:p w:rsidR="00352D7B" w:rsidRDefault="00352D7B" w:rsidP="00352D7B">
      <w:pPr>
        <w:spacing w:line="200" w:lineRule="exact"/>
        <w:rPr>
          <w:sz w:val="24"/>
          <w:szCs w:val="24"/>
        </w:rPr>
      </w:pPr>
    </w:p>
    <w:p w:rsidR="00352D7B" w:rsidRDefault="00352D7B" w:rsidP="00352D7B">
      <w:pPr>
        <w:spacing w:line="200" w:lineRule="exact"/>
        <w:rPr>
          <w:sz w:val="24"/>
          <w:szCs w:val="24"/>
        </w:rPr>
      </w:pPr>
    </w:p>
    <w:p w:rsidR="00352D7B" w:rsidRDefault="00352D7B" w:rsidP="00352D7B">
      <w:pPr>
        <w:spacing w:line="200" w:lineRule="exact"/>
        <w:rPr>
          <w:sz w:val="24"/>
          <w:szCs w:val="24"/>
        </w:rPr>
      </w:pPr>
    </w:p>
    <w:p w:rsidR="00352D7B" w:rsidRDefault="00352D7B" w:rsidP="00352D7B">
      <w:pPr>
        <w:spacing w:line="200" w:lineRule="exact"/>
        <w:rPr>
          <w:sz w:val="24"/>
          <w:szCs w:val="24"/>
        </w:rPr>
      </w:pPr>
    </w:p>
    <w:p w:rsidR="00352D7B" w:rsidRDefault="00352D7B" w:rsidP="00352D7B">
      <w:pPr>
        <w:spacing w:line="200" w:lineRule="exact"/>
        <w:rPr>
          <w:sz w:val="24"/>
          <w:szCs w:val="24"/>
        </w:rPr>
      </w:pPr>
    </w:p>
    <w:p w:rsidR="00352D7B" w:rsidRDefault="00352D7B" w:rsidP="00352D7B">
      <w:pPr>
        <w:spacing w:line="200" w:lineRule="exact"/>
        <w:rPr>
          <w:sz w:val="24"/>
          <w:szCs w:val="24"/>
        </w:rPr>
      </w:pPr>
    </w:p>
    <w:p w:rsidR="00352D7B" w:rsidRDefault="00352D7B" w:rsidP="00352D7B">
      <w:pPr>
        <w:spacing w:line="200" w:lineRule="exact"/>
        <w:rPr>
          <w:sz w:val="24"/>
          <w:szCs w:val="24"/>
        </w:rPr>
      </w:pPr>
    </w:p>
    <w:p w:rsidR="00352D7B" w:rsidRDefault="00352D7B" w:rsidP="00352D7B">
      <w:pPr>
        <w:spacing w:line="200" w:lineRule="exact"/>
        <w:rPr>
          <w:sz w:val="24"/>
          <w:szCs w:val="24"/>
        </w:rPr>
      </w:pPr>
    </w:p>
    <w:p w:rsidR="00352D7B" w:rsidRDefault="00352D7B" w:rsidP="00352D7B">
      <w:pPr>
        <w:spacing w:line="200" w:lineRule="exact"/>
        <w:rPr>
          <w:sz w:val="24"/>
          <w:szCs w:val="24"/>
        </w:rPr>
      </w:pPr>
    </w:p>
    <w:p w:rsidR="00352D7B" w:rsidRDefault="00352D7B" w:rsidP="00352D7B">
      <w:pPr>
        <w:spacing w:line="200" w:lineRule="exact"/>
        <w:rPr>
          <w:sz w:val="24"/>
          <w:szCs w:val="24"/>
        </w:rPr>
      </w:pPr>
    </w:p>
    <w:p w:rsidR="00352D7B" w:rsidRDefault="00352D7B" w:rsidP="00352D7B">
      <w:pPr>
        <w:spacing w:line="200" w:lineRule="exact"/>
        <w:rPr>
          <w:sz w:val="24"/>
          <w:szCs w:val="24"/>
        </w:rPr>
      </w:pPr>
    </w:p>
    <w:p w:rsidR="00352D7B" w:rsidRDefault="00352D7B" w:rsidP="00352D7B">
      <w:pPr>
        <w:spacing w:line="200" w:lineRule="exact"/>
        <w:rPr>
          <w:sz w:val="24"/>
          <w:szCs w:val="24"/>
        </w:rPr>
      </w:pPr>
    </w:p>
    <w:p w:rsidR="00352D7B" w:rsidRDefault="00352D7B" w:rsidP="00352D7B">
      <w:pPr>
        <w:spacing w:line="200" w:lineRule="exact"/>
        <w:rPr>
          <w:sz w:val="24"/>
          <w:szCs w:val="24"/>
        </w:rPr>
      </w:pPr>
    </w:p>
    <w:p w:rsidR="00352D7B" w:rsidRDefault="00352D7B" w:rsidP="00352D7B">
      <w:pPr>
        <w:spacing w:line="200" w:lineRule="exact"/>
        <w:rPr>
          <w:sz w:val="24"/>
          <w:szCs w:val="24"/>
        </w:rPr>
      </w:pPr>
    </w:p>
    <w:p w:rsidR="00352D7B" w:rsidRDefault="00352D7B" w:rsidP="00352D7B">
      <w:pPr>
        <w:spacing w:line="317" w:lineRule="exact"/>
        <w:rPr>
          <w:sz w:val="24"/>
          <w:szCs w:val="24"/>
        </w:rPr>
      </w:pPr>
    </w:p>
    <w:p w:rsidR="00352D7B" w:rsidRDefault="00352D7B" w:rsidP="00352D7B">
      <w:pPr>
        <w:ind w:right="36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Санкт-Петербург</w:t>
      </w:r>
    </w:p>
    <w:p w:rsidR="00352D7B" w:rsidRDefault="00352D7B" w:rsidP="00352D7B">
      <w:pPr>
        <w:spacing w:line="276" w:lineRule="exact"/>
        <w:rPr>
          <w:sz w:val="24"/>
          <w:szCs w:val="24"/>
        </w:rPr>
      </w:pPr>
    </w:p>
    <w:p w:rsidR="00901605" w:rsidRDefault="00352D7B" w:rsidP="00352D7B">
      <w:pPr>
        <w:spacing w:line="200" w:lineRule="exact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2020</w:t>
      </w:r>
    </w:p>
    <w:p w:rsidR="00352D7B" w:rsidRDefault="00352D7B" w:rsidP="00352D7B">
      <w:pPr>
        <w:spacing w:line="200" w:lineRule="exact"/>
        <w:jc w:val="center"/>
        <w:rPr>
          <w:rFonts w:eastAsia="Times New Roman"/>
          <w:b/>
          <w:bCs/>
          <w:sz w:val="24"/>
          <w:szCs w:val="24"/>
        </w:rPr>
      </w:pPr>
    </w:p>
    <w:p w:rsidR="00352D7B" w:rsidRDefault="00352D7B" w:rsidP="00352D7B">
      <w:pPr>
        <w:spacing w:line="200" w:lineRule="exact"/>
        <w:jc w:val="center"/>
        <w:rPr>
          <w:sz w:val="20"/>
          <w:szCs w:val="20"/>
        </w:rPr>
      </w:pPr>
    </w:p>
    <w:p w:rsidR="00901605" w:rsidRDefault="00352D7B">
      <w:pPr>
        <w:spacing w:line="233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Актуальность программы «Смысловое чтение» (Основы смыслового чтения и работы с текстом) определена требованиями ФГОС ООО к образовательному результату, определяющему </w:t>
      </w:r>
      <w:r>
        <w:rPr>
          <w:rFonts w:eastAsia="Times New Roman"/>
          <w:sz w:val="24"/>
          <w:szCs w:val="24"/>
        </w:rPr>
        <w:t>значимость формирования функциональной грамотности, читательской компетентности учащихся. Программа является необходимым дополнением к методическому сопровождению всех учебных дисциплин, так как формирование навыков смыслового чтения является стратегическо</w:t>
      </w:r>
      <w:r>
        <w:rPr>
          <w:rFonts w:eastAsia="Times New Roman"/>
          <w:sz w:val="24"/>
          <w:szCs w:val="24"/>
        </w:rPr>
        <w:t>й линией школьного образования в целом. Все занятия имеют практическую прикладную направленность, метапредметны по содержанию и способам деятельности, ориентированы на учащихся младшего школьного возраста.</w:t>
      </w:r>
    </w:p>
    <w:p w:rsidR="00901605" w:rsidRDefault="00901605">
      <w:pPr>
        <w:spacing w:line="65" w:lineRule="exact"/>
        <w:rPr>
          <w:sz w:val="20"/>
          <w:szCs w:val="20"/>
        </w:rPr>
      </w:pPr>
    </w:p>
    <w:p w:rsidR="00901605" w:rsidRDefault="00352D7B">
      <w:pPr>
        <w:spacing w:line="227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Реализация целей программы должна обеспечить осво</w:t>
      </w:r>
      <w:r>
        <w:rPr>
          <w:rFonts w:eastAsia="Times New Roman"/>
          <w:sz w:val="24"/>
          <w:szCs w:val="24"/>
        </w:rPr>
        <w:t>ение на данном возрастном этапе стратегий смыслового чтения и работы с текстовой информацией, которые, в свою очередь, обеспечивают успешность изучения всех предметных дисциплин, формируют способность к усвоению новых знаний и умений, в том числе в процесс</w:t>
      </w:r>
      <w:r>
        <w:rPr>
          <w:rFonts w:eastAsia="Times New Roman"/>
          <w:sz w:val="24"/>
          <w:szCs w:val="24"/>
        </w:rPr>
        <w:t>е самостоятельной деятельности.</w:t>
      </w: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16" w:lineRule="exact"/>
        <w:rPr>
          <w:sz w:val="20"/>
          <w:szCs w:val="20"/>
        </w:rPr>
      </w:pPr>
    </w:p>
    <w:p w:rsidR="00901605" w:rsidRDefault="00352D7B">
      <w:pPr>
        <w:ind w:left="9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901605" w:rsidRDefault="00901605">
      <w:pPr>
        <w:sectPr w:rsidR="00901605">
          <w:pgSz w:w="11900" w:h="16840"/>
          <w:pgMar w:top="1434" w:right="1080" w:bottom="290" w:left="1080" w:header="0" w:footer="0" w:gutter="0"/>
          <w:cols w:space="720" w:equalWidth="0">
            <w:col w:w="9740"/>
          </w:cols>
        </w:sectPr>
      </w:pPr>
    </w:p>
    <w:p w:rsidR="00901605" w:rsidRDefault="00352D7B">
      <w:pPr>
        <w:ind w:left="36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Пояснительная записка</w:t>
      </w:r>
    </w:p>
    <w:p w:rsidR="00901605" w:rsidRDefault="00352D7B">
      <w:pPr>
        <w:spacing w:line="235" w:lineRule="auto"/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Программа внеурочной деятельности </w:t>
      </w:r>
      <w:r>
        <w:rPr>
          <w:rFonts w:eastAsia="Times New Roman"/>
          <w:b/>
          <w:bCs/>
          <w:sz w:val="24"/>
          <w:szCs w:val="24"/>
        </w:rPr>
        <w:t>«Смысловое чтение» (Основы смыслового</w:t>
      </w:r>
    </w:p>
    <w:p w:rsidR="00901605" w:rsidRDefault="00901605">
      <w:pPr>
        <w:spacing w:line="1" w:lineRule="exact"/>
        <w:rPr>
          <w:sz w:val="20"/>
          <w:szCs w:val="20"/>
        </w:rPr>
      </w:pPr>
    </w:p>
    <w:p w:rsidR="00901605" w:rsidRDefault="00352D7B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чтения и работы с текстом) </w:t>
      </w:r>
      <w:r>
        <w:rPr>
          <w:rFonts w:eastAsia="Times New Roman"/>
          <w:sz w:val="24"/>
          <w:szCs w:val="24"/>
        </w:rPr>
        <w:t xml:space="preserve">адресована учащимся 6 </w:t>
      </w:r>
      <w:r>
        <w:rPr>
          <w:rFonts w:eastAsia="Times New Roman"/>
          <w:sz w:val="24"/>
          <w:szCs w:val="24"/>
        </w:rPr>
        <w:t>класса общеобразовательной школы</w:t>
      </w:r>
    </w:p>
    <w:p w:rsidR="00901605" w:rsidRDefault="00901605">
      <w:pPr>
        <w:spacing w:line="59" w:lineRule="exact"/>
        <w:rPr>
          <w:sz w:val="20"/>
          <w:szCs w:val="20"/>
        </w:rPr>
      </w:pPr>
    </w:p>
    <w:p w:rsidR="00901605" w:rsidRDefault="00352D7B">
      <w:pPr>
        <w:numPr>
          <w:ilvl w:val="0"/>
          <w:numId w:val="1"/>
        </w:numPr>
        <w:tabs>
          <w:tab w:val="left" w:pos="490"/>
        </w:tabs>
        <w:spacing w:line="222" w:lineRule="auto"/>
        <w:ind w:left="26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является необходимым дополнением к программам всех учебных дисциплин, так как формирование навыков смыслового чтения является стратегической линией школьного образования в целом.</w:t>
      </w:r>
    </w:p>
    <w:p w:rsidR="00352D7B" w:rsidRPr="00FE3BCD" w:rsidRDefault="00352D7B" w:rsidP="00352D7B">
      <w:pPr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FE3BCD">
        <w:rPr>
          <w:bCs/>
          <w:sz w:val="24"/>
          <w:szCs w:val="24"/>
        </w:rPr>
        <w:t xml:space="preserve">При составлении </w:t>
      </w:r>
      <w:r w:rsidRPr="00FE3BCD">
        <w:rPr>
          <w:sz w:val="24"/>
          <w:szCs w:val="24"/>
        </w:rPr>
        <w:t xml:space="preserve">плана внеурочной деятельности </w:t>
      </w:r>
      <w:r>
        <w:rPr>
          <w:bCs/>
          <w:sz w:val="24"/>
          <w:szCs w:val="24"/>
        </w:rPr>
        <w:t>на 2020/2021</w:t>
      </w:r>
      <w:r w:rsidRPr="00FE3BCD">
        <w:rPr>
          <w:bCs/>
          <w:sz w:val="24"/>
          <w:szCs w:val="24"/>
        </w:rPr>
        <w:t xml:space="preserve"> учебный год ОУ руководствовалось следующими </w:t>
      </w:r>
      <w:r w:rsidRPr="00FE3BCD">
        <w:rPr>
          <w:b/>
          <w:bCs/>
          <w:i/>
          <w:sz w:val="24"/>
          <w:szCs w:val="24"/>
        </w:rPr>
        <w:t>нормативными документами</w:t>
      </w:r>
      <w:r w:rsidRPr="00FE3BCD">
        <w:rPr>
          <w:bCs/>
          <w:sz w:val="24"/>
          <w:szCs w:val="24"/>
        </w:rPr>
        <w:t>:</w:t>
      </w:r>
    </w:p>
    <w:p w:rsidR="00352D7B" w:rsidRPr="0049470E" w:rsidRDefault="00352D7B" w:rsidP="00352D7B">
      <w:pPr>
        <w:ind w:firstLine="708"/>
        <w:jc w:val="both"/>
        <w:rPr>
          <w:b/>
          <w:bCs/>
          <w:sz w:val="24"/>
          <w:szCs w:val="24"/>
        </w:rPr>
      </w:pPr>
      <w:r w:rsidRPr="0049470E">
        <w:rPr>
          <w:b/>
          <w:bCs/>
          <w:sz w:val="24"/>
          <w:szCs w:val="24"/>
        </w:rPr>
        <w:t>Федеральный уровень:</w:t>
      </w:r>
    </w:p>
    <w:p w:rsidR="00352D7B" w:rsidRPr="0049470E" w:rsidRDefault="00352D7B" w:rsidP="00352D7B">
      <w:pPr>
        <w:numPr>
          <w:ilvl w:val="0"/>
          <w:numId w:val="1"/>
        </w:numPr>
        <w:ind w:left="502"/>
        <w:jc w:val="both"/>
        <w:rPr>
          <w:bCs/>
          <w:sz w:val="24"/>
          <w:szCs w:val="24"/>
        </w:rPr>
      </w:pPr>
      <w:r w:rsidRPr="0049470E">
        <w:rPr>
          <w:bCs/>
          <w:sz w:val="24"/>
          <w:szCs w:val="24"/>
        </w:rPr>
        <w:t xml:space="preserve">Федеральный Закон от 29.12.2012г. № 273-ФЗ «Об образовании в Российской Федерации». </w:t>
      </w:r>
    </w:p>
    <w:p w:rsidR="00352D7B" w:rsidRPr="0049470E" w:rsidRDefault="00352D7B" w:rsidP="00352D7B">
      <w:pPr>
        <w:numPr>
          <w:ilvl w:val="0"/>
          <w:numId w:val="1"/>
        </w:numPr>
        <w:ind w:left="502"/>
        <w:jc w:val="both"/>
        <w:rPr>
          <w:bCs/>
          <w:sz w:val="24"/>
          <w:szCs w:val="24"/>
        </w:rPr>
      </w:pPr>
      <w:r w:rsidRPr="0049470E">
        <w:rPr>
          <w:bCs/>
          <w:sz w:val="24"/>
          <w:szCs w:val="24"/>
        </w:rPr>
        <w:t>Приказ Министерства образования и науки Российской Федерации от 17.12.2010г. №1897 «Об утверждении и введении в действие федерального государственного образовательного стандарта основного общего образования» (с изменениями</w:t>
      </w:r>
      <w:r w:rsidRPr="0049470E">
        <w:rPr>
          <w:bCs/>
          <w:color w:val="404040" w:themeColor="text1" w:themeTint="BF"/>
          <w:sz w:val="24"/>
          <w:szCs w:val="24"/>
        </w:rPr>
        <w:t>)</w:t>
      </w:r>
      <w:r w:rsidRPr="0049470E">
        <w:rPr>
          <w:bCs/>
          <w:sz w:val="24"/>
          <w:szCs w:val="24"/>
        </w:rPr>
        <w:t>.</w:t>
      </w:r>
    </w:p>
    <w:p w:rsidR="00352D7B" w:rsidRPr="0049470E" w:rsidRDefault="00352D7B" w:rsidP="00352D7B">
      <w:pPr>
        <w:numPr>
          <w:ilvl w:val="0"/>
          <w:numId w:val="1"/>
        </w:numPr>
        <w:ind w:left="502"/>
        <w:jc w:val="both"/>
        <w:rPr>
          <w:rStyle w:val="apple-converted-space"/>
          <w:bCs/>
          <w:sz w:val="24"/>
          <w:szCs w:val="24"/>
        </w:rPr>
      </w:pPr>
      <w:r w:rsidRPr="0049470E">
        <w:rPr>
          <w:sz w:val="24"/>
          <w:szCs w:val="24"/>
        </w:rPr>
        <w:t>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общего, среднего общего образования, утвержденный приказом Министерства образования и науки Российской Федерации от 30.08.2013г. №1015</w:t>
      </w:r>
      <w:r w:rsidRPr="0049470E">
        <w:rPr>
          <w:rStyle w:val="apple-converted-space"/>
          <w:sz w:val="24"/>
          <w:szCs w:val="24"/>
        </w:rPr>
        <w:t> </w:t>
      </w:r>
    </w:p>
    <w:p w:rsidR="00352D7B" w:rsidRPr="0049470E" w:rsidRDefault="00352D7B" w:rsidP="00352D7B">
      <w:pPr>
        <w:numPr>
          <w:ilvl w:val="0"/>
          <w:numId w:val="1"/>
        </w:numPr>
        <w:ind w:left="502"/>
        <w:jc w:val="both"/>
        <w:rPr>
          <w:bCs/>
          <w:sz w:val="24"/>
          <w:szCs w:val="24"/>
        </w:rPr>
      </w:pPr>
      <w:r w:rsidRPr="0049470E">
        <w:rPr>
          <w:bCs/>
          <w:sz w:val="24"/>
          <w:szCs w:val="24"/>
        </w:rPr>
        <w:t xml:space="preserve">Приказ Министерства просвещения Российской Федерации  </w:t>
      </w:r>
      <w:r w:rsidRPr="0049470E">
        <w:rPr>
          <w:sz w:val="24"/>
          <w:szCs w:val="24"/>
        </w:rPr>
        <w:t xml:space="preserve">от 28.12.2018г. №345 </w:t>
      </w:r>
      <w:r>
        <w:rPr>
          <w:sz w:val="24"/>
          <w:szCs w:val="24"/>
        </w:rPr>
        <w:t xml:space="preserve">                           </w:t>
      </w:r>
      <w:r w:rsidRPr="0049470E">
        <w:rPr>
          <w:color w:val="212529"/>
          <w:sz w:val="24"/>
          <w:szCs w:val="24"/>
          <w:shd w:val="clear" w:color="auto" w:fill="FFFFFF"/>
        </w:rPr>
        <w:t>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352D7B" w:rsidRPr="00B01086" w:rsidRDefault="00352D7B" w:rsidP="00352D7B">
      <w:pPr>
        <w:numPr>
          <w:ilvl w:val="0"/>
          <w:numId w:val="1"/>
        </w:numPr>
        <w:ind w:left="502"/>
        <w:jc w:val="both"/>
        <w:rPr>
          <w:bCs/>
          <w:sz w:val="24"/>
          <w:szCs w:val="24"/>
        </w:rPr>
      </w:pPr>
      <w:r w:rsidRPr="0049470E">
        <w:rPr>
          <w:bCs/>
          <w:sz w:val="24"/>
          <w:szCs w:val="24"/>
        </w:rPr>
        <w:t xml:space="preserve">Приказ Министерства просвещения Российской Федерации  </w:t>
      </w:r>
      <w:r w:rsidRPr="0049470E">
        <w:rPr>
          <w:sz w:val="24"/>
          <w:szCs w:val="24"/>
        </w:rPr>
        <w:t xml:space="preserve">от 08.05.2019г. №233 </w:t>
      </w:r>
      <w:r>
        <w:rPr>
          <w:sz w:val="24"/>
          <w:szCs w:val="24"/>
        </w:rPr>
        <w:t xml:space="preserve">                   </w:t>
      </w:r>
      <w:r w:rsidRPr="0049470E">
        <w:rPr>
          <w:color w:val="212529"/>
          <w:sz w:val="24"/>
          <w:szCs w:val="24"/>
          <w:shd w:val="clear" w:color="auto" w:fill="FFFFFF"/>
        </w:rPr>
        <w:t xml:space="preserve">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образования», утвержденный приказом Министерства </w:t>
      </w:r>
      <w:r w:rsidRPr="0049470E">
        <w:rPr>
          <w:bCs/>
          <w:sz w:val="24"/>
          <w:szCs w:val="24"/>
        </w:rPr>
        <w:t xml:space="preserve">просвещения Российской Федерации  </w:t>
      </w:r>
      <w:r w:rsidRPr="0049470E">
        <w:rPr>
          <w:sz w:val="24"/>
          <w:szCs w:val="24"/>
        </w:rPr>
        <w:t>от 28.12.2018г. №345</w:t>
      </w:r>
    </w:p>
    <w:p w:rsidR="00352D7B" w:rsidRPr="00B01086" w:rsidRDefault="00352D7B" w:rsidP="00352D7B">
      <w:pPr>
        <w:numPr>
          <w:ilvl w:val="0"/>
          <w:numId w:val="1"/>
        </w:numPr>
        <w:jc w:val="both"/>
        <w:rPr>
          <w:rStyle w:val="apple-converted-space"/>
          <w:bCs/>
          <w:sz w:val="24"/>
          <w:szCs w:val="24"/>
        </w:rPr>
      </w:pPr>
      <w:r w:rsidRPr="00866554">
        <w:rPr>
          <w:bCs/>
          <w:sz w:val="24"/>
          <w:szCs w:val="24"/>
        </w:rPr>
        <w:t xml:space="preserve">Приказ Министерства просвещения Российской Федерации  </w:t>
      </w:r>
      <w:r>
        <w:rPr>
          <w:sz w:val="24"/>
          <w:szCs w:val="24"/>
        </w:rPr>
        <w:t>от 22.11.2019г. №632</w:t>
      </w:r>
      <w:r w:rsidRPr="00866554">
        <w:rPr>
          <w:sz w:val="24"/>
          <w:szCs w:val="24"/>
        </w:rPr>
        <w:t xml:space="preserve"> </w:t>
      </w:r>
      <w:r w:rsidRPr="00866554">
        <w:rPr>
          <w:color w:val="212529"/>
          <w:sz w:val="24"/>
          <w:szCs w:val="24"/>
          <w:shd w:val="clear" w:color="auto" w:fill="FFFFFF"/>
        </w:rPr>
        <w:t xml:space="preserve">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образования», </w:t>
      </w:r>
      <w:r>
        <w:rPr>
          <w:color w:val="212529"/>
          <w:sz w:val="24"/>
          <w:szCs w:val="24"/>
          <w:shd w:val="clear" w:color="auto" w:fill="FFFFFF"/>
        </w:rPr>
        <w:t xml:space="preserve">сформированный </w:t>
      </w:r>
      <w:r w:rsidRPr="00866554">
        <w:rPr>
          <w:color w:val="212529"/>
          <w:sz w:val="24"/>
          <w:szCs w:val="24"/>
          <w:shd w:val="clear" w:color="auto" w:fill="FFFFFF"/>
        </w:rPr>
        <w:t xml:space="preserve">приказом Министерства </w:t>
      </w:r>
      <w:r w:rsidRPr="00866554">
        <w:rPr>
          <w:bCs/>
          <w:sz w:val="24"/>
          <w:szCs w:val="24"/>
        </w:rPr>
        <w:t xml:space="preserve">просвещения Российской Федерации  </w:t>
      </w:r>
      <w:r w:rsidRPr="00866554">
        <w:rPr>
          <w:sz w:val="24"/>
          <w:szCs w:val="24"/>
        </w:rPr>
        <w:t>от 28.12.2018г. №345</w:t>
      </w:r>
    </w:p>
    <w:p w:rsidR="00352D7B" w:rsidRPr="0049470E" w:rsidRDefault="00352D7B" w:rsidP="00352D7B">
      <w:pPr>
        <w:numPr>
          <w:ilvl w:val="0"/>
          <w:numId w:val="1"/>
        </w:numPr>
        <w:ind w:left="502"/>
        <w:jc w:val="both"/>
        <w:rPr>
          <w:bCs/>
          <w:sz w:val="24"/>
          <w:szCs w:val="24"/>
        </w:rPr>
      </w:pPr>
      <w:r w:rsidRPr="0049470E">
        <w:rPr>
          <w:sz w:val="24"/>
          <w:szCs w:val="24"/>
        </w:rPr>
        <w:t xml:space="preserve">Приказ  </w:t>
      </w:r>
      <w:r w:rsidRPr="0049470E">
        <w:rPr>
          <w:bCs/>
          <w:sz w:val="24"/>
          <w:szCs w:val="24"/>
        </w:rPr>
        <w:t>Министерства образования и науки Российской Федерации</w:t>
      </w:r>
      <w:r w:rsidRPr="0049470E">
        <w:rPr>
          <w:sz w:val="24"/>
          <w:szCs w:val="24"/>
        </w:rPr>
        <w:t xml:space="preserve"> от 09.06.2016г.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и реализующих образовательные программ начального общего, основного общего, среднего общего образования».</w:t>
      </w:r>
    </w:p>
    <w:p w:rsidR="00352D7B" w:rsidRPr="0049470E" w:rsidRDefault="00352D7B" w:rsidP="00352D7B">
      <w:pPr>
        <w:numPr>
          <w:ilvl w:val="0"/>
          <w:numId w:val="1"/>
        </w:numPr>
        <w:ind w:left="502"/>
        <w:jc w:val="both"/>
        <w:rPr>
          <w:bCs/>
          <w:sz w:val="24"/>
          <w:szCs w:val="24"/>
        </w:rPr>
      </w:pPr>
      <w:r w:rsidRPr="0049470E">
        <w:rPr>
          <w:bCs/>
          <w:sz w:val="24"/>
          <w:szCs w:val="24"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 на 29.06.2011г). </w:t>
      </w:r>
    </w:p>
    <w:p w:rsidR="00352D7B" w:rsidRPr="0049470E" w:rsidRDefault="00352D7B" w:rsidP="00352D7B">
      <w:pPr>
        <w:pStyle w:val="a4"/>
        <w:shd w:val="clear" w:color="auto" w:fill="FFFFFF"/>
        <w:spacing w:before="0" w:beforeAutospacing="0" w:after="0" w:afterAutospacing="0"/>
        <w:jc w:val="both"/>
        <w:rPr>
          <w:rStyle w:val="a6"/>
          <w:i/>
          <w:color w:val="262626" w:themeColor="text1" w:themeTint="D9"/>
        </w:rPr>
      </w:pPr>
    </w:p>
    <w:p w:rsidR="00352D7B" w:rsidRPr="0049470E" w:rsidRDefault="00352D7B" w:rsidP="00352D7B">
      <w:pPr>
        <w:pStyle w:val="a4"/>
        <w:shd w:val="clear" w:color="auto" w:fill="FFFFFF"/>
        <w:spacing w:before="0" w:beforeAutospacing="0" w:after="0" w:afterAutospacing="0"/>
        <w:ind w:left="720"/>
        <w:jc w:val="both"/>
        <w:rPr>
          <w:bCs/>
          <w:i/>
          <w:color w:val="262626" w:themeColor="text1" w:themeTint="D9"/>
        </w:rPr>
      </w:pPr>
      <w:r w:rsidRPr="0049470E">
        <w:rPr>
          <w:rStyle w:val="a6"/>
          <w:i/>
          <w:color w:val="262626" w:themeColor="text1" w:themeTint="D9"/>
        </w:rPr>
        <w:t>Инструктивно-методические письма:</w:t>
      </w:r>
    </w:p>
    <w:p w:rsidR="00352D7B" w:rsidRDefault="00352D7B" w:rsidP="00352D7B">
      <w:pPr>
        <w:pStyle w:val="a5"/>
        <w:numPr>
          <w:ilvl w:val="0"/>
          <w:numId w:val="1"/>
        </w:numPr>
        <w:spacing w:after="0" w:line="240" w:lineRule="auto"/>
        <w:ind w:left="502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7B5413">
        <w:rPr>
          <w:rFonts w:ascii="Times New Roman" w:hAnsi="Times New Roman"/>
          <w:sz w:val="24"/>
          <w:szCs w:val="24"/>
        </w:rPr>
        <w:t xml:space="preserve">Письмо Департамента общего  образования </w:t>
      </w:r>
      <w:r w:rsidRPr="007B5413">
        <w:rPr>
          <w:rFonts w:ascii="Times New Roman" w:hAnsi="Times New Roman"/>
          <w:bCs/>
          <w:sz w:val="24"/>
          <w:szCs w:val="24"/>
        </w:rPr>
        <w:t>Министерства образования и науки Российской Федерации о</w:t>
      </w:r>
      <w:r w:rsidRPr="007B5413">
        <w:rPr>
          <w:rFonts w:ascii="Times New Roman" w:hAnsi="Times New Roman"/>
          <w:sz w:val="24"/>
          <w:szCs w:val="24"/>
        </w:rPr>
        <w:t>т 12.05.2011г. № 03-296 «Об организации внеурочной деятельности при введении федерального   государственного образовательного стандарта общего образования»</w:t>
      </w:r>
      <w:r w:rsidRPr="007B5413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352D7B" w:rsidRPr="007B5413" w:rsidRDefault="00352D7B" w:rsidP="00352D7B">
      <w:pPr>
        <w:pStyle w:val="a5"/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7B5413">
        <w:rPr>
          <w:rFonts w:ascii="Times New Roman" w:hAnsi="Times New Roman"/>
          <w:sz w:val="24"/>
          <w:szCs w:val="24"/>
        </w:rPr>
        <w:t xml:space="preserve">Письмо </w:t>
      </w:r>
      <w:r w:rsidRPr="007B5413">
        <w:rPr>
          <w:rFonts w:ascii="Times New Roman" w:hAnsi="Times New Roman"/>
          <w:bCs/>
          <w:sz w:val="24"/>
          <w:szCs w:val="24"/>
        </w:rPr>
        <w:t xml:space="preserve">Министерства образования и науки Российской Федерации  от 25.05.2015г. </w:t>
      </w:r>
    </w:p>
    <w:p w:rsidR="00352D7B" w:rsidRPr="0049470E" w:rsidRDefault="00352D7B" w:rsidP="00352D7B">
      <w:pPr>
        <w:ind w:left="360"/>
        <w:jc w:val="both"/>
        <w:rPr>
          <w:rStyle w:val="apple-converted-space"/>
          <w:sz w:val="24"/>
          <w:szCs w:val="24"/>
        </w:rPr>
      </w:pPr>
      <w:r w:rsidRPr="0049470E">
        <w:rPr>
          <w:bCs/>
          <w:sz w:val="24"/>
          <w:szCs w:val="24"/>
        </w:rPr>
        <w:t xml:space="preserve"> № 08-761</w:t>
      </w:r>
      <w:r w:rsidRPr="0049470E">
        <w:rPr>
          <w:sz w:val="24"/>
          <w:szCs w:val="24"/>
        </w:rPr>
        <w:t> </w:t>
      </w:r>
      <w:r w:rsidRPr="0049470E">
        <w:rPr>
          <w:rStyle w:val="apple-converted-space"/>
          <w:sz w:val="24"/>
          <w:szCs w:val="24"/>
        </w:rPr>
        <w:t> «Об изучении предметных областей: «Основы религиозных культур</w:t>
      </w:r>
    </w:p>
    <w:p w:rsidR="00352D7B" w:rsidRDefault="00352D7B" w:rsidP="00352D7B">
      <w:pPr>
        <w:ind w:left="360"/>
        <w:jc w:val="both"/>
        <w:rPr>
          <w:rStyle w:val="apple-converted-space"/>
          <w:sz w:val="24"/>
          <w:szCs w:val="24"/>
        </w:rPr>
      </w:pPr>
      <w:r w:rsidRPr="0049470E">
        <w:rPr>
          <w:rStyle w:val="apple-converted-space"/>
          <w:sz w:val="24"/>
          <w:szCs w:val="24"/>
        </w:rPr>
        <w:t>и  светской этики» и «Основы духовно-нравственной культуры народов России"</w:t>
      </w:r>
    </w:p>
    <w:p w:rsidR="00352D7B" w:rsidRPr="007B5413" w:rsidRDefault="00352D7B" w:rsidP="00352D7B">
      <w:pPr>
        <w:pStyle w:val="a5"/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7B5413">
        <w:rPr>
          <w:rFonts w:ascii="Times New Roman" w:hAnsi="Times New Roman"/>
          <w:sz w:val="24"/>
          <w:szCs w:val="24"/>
        </w:rPr>
        <w:t xml:space="preserve">Письмо </w:t>
      </w:r>
      <w:r w:rsidRPr="007B5413">
        <w:rPr>
          <w:rFonts w:ascii="Times New Roman" w:hAnsi="Times New Roman"/>
          <w:bCs/>
          <w:sz w:val="24"/>
          <w:szCs w:val="24"/>
        </w:rPr>
        <w:t xml:space="preserve">Министерства образования и науки Российской Федерации  от 18.06.2015г. </w:t>
      </w:r>
    </w:p>
    <w:p w:rsidR="00352D7B" w:rsidRDefault="00352D7B" w:rsidP="00352D7B">
      <w:pPr>
        <w:jc w:val="both"/>
        <w:rPr>
          <w:rStyle w:val="apple-converted-space"/>
          <w:sz w:val="24"/>
          <w:szCs w:val="24"/>
        </w:rPr>
      </w:pPr>
      <w:r w:rsidRPr="0049470E">
        <w:rPr>
          <w:bCs/>
          <w:sz w:val="24"/>
          <w:szCs w:val="24"/>
        </w:rPr>
        <w:t xml:space="preserve">      № НТ-670/08</w:t>
      </w:r>
      <w:r w:rsidRPr="0049470E">
        <w:rPr>
          <w:rStyle w:val="apple-converted-space"/>
          <w:sz w:val="24"/>
          <w:szCs w:val="24"/>
        </w:rPr>
        <w:t> «О направлении методических рекомендаций».</w:t>
      </w:r>
    </w:p>
    <w:p w:rsidR="00352D7B" w:rsidRPr="007B5413" w:rsidRDefault="00352D7B" w:rsidP="00352D7B">
      <w:pPr>
        <w:pStyle w:val="a5"/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</w:rPr>
      </w:pPr>
      <w:r w:rsidRPr="007B5413">
        <w:rPr>
          <w:rFonts w:ascii="Times New Roman" w:hAnsi="Times New Roman"/>
          <w:sz w:val="24"/>
          <w:szCs w:val="24"/>
        </w:rPr>
        <w:lastRenderedPageBreak/>
        <w:t xml:space="preserve">Письмо Департамента государственной политики в сфере общего образования </w:t>
      </w:r>
      <w:r w:rsidRPr="007B5413">
        <w:rPr>
          <w:rFonts w:ascii="Times New Roman" w:hAnsi="Times New Roman"/>
          <w:bCs/>
          <w:sz w:val="24"/>
          <w:szCs w:val="24"/>
        </w:rPr>
        <w:t xml:space="preserve">Министерства образования и науки Российской Федерации </w:t>
      </w:r>
      <w:r w:rsidRPr="007B5413">
        <w:rPr>
          <w:rFonts w:ascii="Times New Roman" w:hAnsi="Times New Roman"/>
          <w:sz w:val="24"/>
          <w:szCs w:val="24"/>
        </w:rPr>
        <w:t xml:space="preserve"> от 19.01.2018г. № 08-96 «О методических рекомендациях»   </w:t>
      </w:r>
      <w:r w:rsidRPr="007B5413">
        <w:rPr>
          <w:rFonts w:ascii="Times New Roman" w:hAnsi="Times New Roman"/>
          <w:bCs/>
          <w:sz w:val="24"/>
          <w:szCs w:val="24"/>
        </w:rPr>
        <w:t xml:space="preserve"> </w:t>
      </w:r>
    </w:p>
    <w:p w:rsidR="00352D7B" w:rsidRPr="0049470E" w:rsidRDefault="00352D7B" w:rsidP="00352D7B">
      <w:pPr>
        <w:pStyle w:val="a4"/>
        <w:shd w:val="clear" w:color="auto" w:fill="FFFFFF"/>
        <w:spacing w:before="0" w:beforeAutospacing="0" w:after="0" w:afterAutospacing="0"/>
        <w:ind w:left="720"/>
        <w:jc w:val="both"/>
        <w:rPr>
          <w:rStyle w:val="a6"/>
        </w:rPr>
      </w:pPr>
    </w:p>
    <w:p w:rsidR="00352D7B" w:rsidRPr="0049470E" w:rsidRDefault="00352D7B" w:rsidP="00352D7B">
      <w:pPr>
        <w:pStyle w:val="a4"/>
        <w:shd w:val="clear" w:color="auto" w:fill="FFFFFF"/>
        <w:spacing w:before="0" w:beforeAutospacing="0" w:after="0" w:afterAutospacing="0"/>
        <w:ind w:left="720"/>
        <w:jc w:val="both"/>
        <w:rPr>
          <w:rStyle w:val="a6"/>
          <w:i/>
        </w:rPr>
      </w:pPr>
      <w:r w:rsidRPr="0049470E">
        <w:rPr>
          <w:rStyle w:val="a6"/>
          <w:i/>
        </w:rPr>
        <w:t>Региональный уровень:</w:t>
      </w:r>
    </w:p>
    <w:p w:rsidR="00352D7B" w:rsidRPr="0049470E" w:rsidRDefault="00352D7B" w:rsidP="00352D7B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502"/>
        <w:jc w:val="both"/>
      </w:pPr>
      <w:r w:rsidRPr="0049470E">
        <w:t xml:space="preserve">Распоряжение Комитета по образованию Санкт-Петербурга от </w:t>
      </w:r>
      <w:r>
        <w:t>16</w:t>
      </w:r>
      <w:r w:rsidRPr="0049470E">
        <w:t>.04.20</w:t>
      </w:r>
      <w:r>
        <w:t>20</w:t>
      </w:r>
      <w:r w:rsidRPr="0049470E">
        <w:t>г. N</w:t>
      </w:r>
      <w:r>
        <w:t>988</w:t>
      </w:r>
      <w:r w:rsidRPr="0049470E">
        <w:t xml:space="preserve">-р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</w:t>
      </w:r>
      <w:r>
        <w:t>2020-2021</w:t>
      </w:r>
      <w:r w:rsidRPr="0049470E">
        <w:t xml:space="preserve"> учебном году»;</w:t>
      </w:r>
    </w:p>
    <w:p w:rsidR="00352D7B" w:rsidRPr="0049470E" w:rsidRDefault="00352D7B" w:rsidP="00352D7B">
      <w:pPr>
        <w:numPr>
          <w:ilvl w:val="0"/>
          <w:numId w:val="1"/>
        </w:numPr>
        <w:ind w:left="502"/>
        <w:jc w:val="both"/>
        <w:rPr>
          <w:rStyle w:val="apple-converted-space"/>
          <w:bCs/>
          <w:sz w:val="24"/>
          <w:szCs w:val="24"/>
        </w:rPr>
      </w:pPr>
      <w:r w:rsidRPr="0049470E">
        <w:rPr>
          <w:sz w:val="24"/>
          <w:szCs w:val="24"/>
        </w:rPr>
        <w:t>Распоряжение Комитета по образованию Санкт-Петербурга от 2</w:t>
      </w:r>
      <w:r>
        <w:rPr>
          <w:sz w:val="24"/>
          <w:szCs w:val="24"/>
        </w:rPr>
        <w:t>1</w:t>
      </w:r>
      <w:r w:rsidRPr="0049470E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49470E">
        <w:rPr>
          <w:sz w:val="24"/>
          <w:szCs w:val="24"/>
        </w:rPr>
        <w:t>.20</w:t>
      </w:r>
      <w:r>
        <w:rPr>
          <w:sz w:val="24"/>
          <w:szCs w:val="24"/>
        </w:rPr>
        <w:t>20</w:t>
      </w:r>
      <w:r w:rsidRPr="0049470E">
        <w:rPr>
          <w:sz w:val="24"/>
          <w:szCs w:val="24"/>
        </w:rPr>
        <w:t>г. №</w:t>
      </w:r>
      <w:r>
        <w:rPr>
          <w:sz w:val="24"/>
          <w:szCs w:val="24"/>
        </w:rPr>
        <w:t>1011</w:t>
      </w:r>
      <w:r w:rsidRPr="0049470E">
        <w:rPr>
          <w:sz w:val="24"/>
          <w:szCs w:val="24"/>
        </w:rPr>
        <w:t xml:space="preserve">-р «О формировании учебных планов государственных образовательных учреждений Санкт-Петербурга, реализующих основные общеобразовательные программы, на </w:t>
      </w:r>
      <w:r>
        <w:rPr>
          <w:sz w:val="24"/>
          <w:szCs w:val="24"/>
        </w:rPr>
        <w:t>2020-2021</w:t>
      </w:r>
      <w:r w:rsidRPr="0049470E">
        <w:rPr>
          <w:sz w:val="24"/>
          <w:szCs w:val="24"/>
        </w:rPr>
        <w:t xml:space="preserve"> учебный год»;</w:t>
      </w:r>
      <w:r w:rsidRPr="0049470E">
        <w:rPr>
          <w:rStyle w:val="apple-converted-space"/>
          <w:sz w:val="24"/>
          <w:szCs w:val="24"/>
        </w:rPr>
        <w:t> </w:t>
      </w:r>
    </w:p>
    <w:p w:rsidR="00352D7B" w:rsidRPr="0049470E" w:rsidRDefault="00352D7B" w:rsidP="00352D7B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502"/>
        <w:jc w:val="both"/>
        <w:rPr>
          <w:rStyle w:val="apple-converted-space"/>
          <w:color w:val="FF0000"/>
        </w:rPr>
      </w:pPr>
      <w:r w:rsidRPr="0049470E">
        <w:t xml:space="preserve">Инструктивно-методическое письмо Комитета по образованию Санкт-Петербурга от </w:t>
      </w:r>
      <w:r>
        <w:t>23</w:t>
      </w:r>
      <w:r w:rsidRPr="0049470E">
        <w:t>.04.20</w:t>
      </w:r>
      <w:r>
        <w:t>20</w:t>
      </w:r>
      <w:r w:rsidRPr="0049470E">
        <w:t>г. №03-28-</w:t>
      </w:r>
      <w:r>
        <w:t>3775</w:t>
      </w:r>
      <w:r w:rsidRPr="0049470E">
        <w:t>/</w:t>
      </w:r>
      <w:r>
        <w:t>20</w:t>
      </w:r>
      <w:r w:rsidRPr="0049470E">
        <w:t xml:space="preserve">-0-0 «О формировании учебных планов образовательных организаций Санкт-Петербурга, реализующих основные общеобразовательные программы, на </w:t>
      </w:r>
      <w:r>
        <w:t>2020-2021</w:t>
      </w:r>
      <w:r w:rsidRPr="0049470E">
        <w:t xml:space="preserve"> учебный год»</w:t>
      </w:r>
      <w:r w:rsidRPr="0049470E">
        <w:rPr>
          <w:rStyle w:val="apple-converted-space"/>
        </w:rPr>
        <w:t>;</w:t>
      </w:r>
    </w:p>
    <w:p w:rsidR="00352D7B" w:rsidRDefault="00352D7B">
      <w:pPr>
        <w:numPr>
          <w:ilvl w:val="0"/>
          <w:numId w:val="1"/>
        </w:numPr>
        <w:tabs>
          <w:tab w:val="left" w:pos="490"/>
        </w:tabs>
        <w:spacing w:line="222" w:lineRule="auto"/>
        <w:ind w:left="260" w:firstLine="2"/>
        <w:jc w:val="both"/>
        <w:rPr>
          <w:rFonts w:eastAsia="Times New Roman"/>
          <w:sz w:val="24"/>
          <w:szCs w:val="24"/>
        </w:rPr>
      </w:pPr>
    </w:p>
    <w:p w:rsidR="00901605" w:rsidRDefault="00901605">
      <w:pPr>
        <w:spacing w:line="62" w:lineRule="exact"/>
        <w:rPr>
          <w:rFonts w:eastAsia="Times New Roman"/>
          <w:sz w:val="24"/>
          <w:szCs w:val="24"/>
        </w:rPr>
      </w:pPr>
    </w:p>
    <w:p w:rsidR="00901605" w:rsidRDefault="00352D7B">
      <w:pPr>
        <w:spacing w:line="236" w:lineRule="auto"/>
        <w:ind w:left="260" w:firstLine="54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Актуальность программы определена </w:t>
      </w:r>
      <w:r>
        <w:rPr>
          <w:rFonts w:eastAsia="Times New Roman"/>
          <w:sz w:val="24"/>
          <w:szCs w:val="24"/>
        </w:rPr>
        <w:t xml:space="preserve">требованиями к образовательному результату, заложенными в Федеральном государственном образовательном стандарте основного общего образования (ФГОС ООО) на уровне сформированности метапредметного результата как запроса личности и государства. В современном </w:t>
      </w:r>
      <w:r>
        <w:rPr>
          <w:rFonts w:eastAsia="Times New Roman"/>
          <w:sz w:val="24"/>
          <w:szCs w:val="24"/>
        </w:rPr>
        <w:t>информационном обществе важно научить школьников адекватно и критически воспринимать информацию, компетентно использовать её при реализации своих целей. Современная школа призвана формировать функциональную грамотность, понимаемую сегодня как способность ч</w:t>
      </w:r>
      <w:r>
        <w:rPr>
          <w:rFonts w:eastAsia="Times New Roman"/>
          <w:sz w:val="24"/>
          <w:szCs w:val="24"/>
        </w:rPr>
        <w:t>еловека максимально быстро адаптироваться во внешней среде и активно в ней функционировать, реализовывать образовательные и жизненные запросы в расширяющемся информационном пространстве. Инструментальной основой работы с информацией и одновременно показате</w:t>
      </w:r>
      <w:r>
        <w:rPr>
          <w:rFonts w:eastAsia="Times New Roman"/>
          <w:sz w:val="24"/>
          <w:szCs w:val="24"/>
        </w:rPr>
        <w:t>лем сформированности этого умения является чтение как универсальный способ действий учащегося, который обеспечивает его способность к усвоению новых знаний и умений, в том числе в процессе самостоятельной деятельности.</w:t>
      </w:r>
    </w:p>
    <w:p w:rsidR="00901605" w:rsidRDefault="00901605">
      <w:pPr>
        <w:spacing w:line="64" w:lineRule="exact"/>
        <w:rPr>
          <w:rFonts w:eastAsia="Times New Roman"/>
          <w:sz w:val="24"/>
          <w:szCs w:val="24"/>
        </w:rPr>
      </w:pPr>
    </w:p>
    <w:p w:rsidR="00901605" w:rsidRDefault="00352D7B">
      <w:pPr>
        <w:spacing w:line="231" w:lineRule="auto"/>
        <w:ind w:left="260" w:firstLine="54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Чтение – это основной способ получен</w:t>
      </w:r>
      <w:r>
        <w:rPr>
          <w:rFonts w:eastAsia="Times New Roman"/>
          <w:sz w:val="24"/>
          <w:szCs w:val="24"/>
        </w:rPr>
        <w:t>ия информации по всем учебным предметам, поэтому от умения воспринимать, понимать, интерпретировать информацию, получаемую при чтении, зависит успешность образовательного процесса в целом. Единицей информации является текст, поэтому умение правильно работа</w:t>
      </w:r>
      <w:r>
        <w:rPr>
          <w:rFonts w:eastAsia="Times New Roman"/>
          <w:sz w:val="24"/>
          <w:szCs w:val="24"/>
        </w:rPr>
        <w:t>ть с текстом относится к универсальным, основополагающим и обоснованно является необходимым звеном в программе формирования стратегии смыслового чтения.</w:t>
      </w:r>
    </w:p>
    <w:p w:rsidR="00901605" w:rsidRDefault="00901605">
      <w:pPr>
        <w:spacing w:line="62" w:lineRule="exact"/>
        <w:rPr>
          <w:rFonts w:eastAsia="Times New Roman"/>
          <w:sz w:val="24"/>
          <w:szCs w:val="24"/>
        </w:rPr>
      </w:pPr>
    </w:p>
    <w:p w:rsidR="00901605" w:rsidRDefault="00352D7B">
      <w:pPr>
        <w:numPr>
          <w:ilvl w:val="1"/>
          <w:numId w:val="1"/>
        </w:numPr>
        <w:tabs>
          <w:tab w:val="left" w:pos="1057"/>
        </w:tabs>
        <w:spacing w:line="231" w:lineRule="auto"/>
        <w:ind w:left="260" w:firstLine="54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условиях ослабления интереса к чтению успешная реализация программы может способствовать не только пов</w:t>
      </w:r>
      <w:r>
        <w:rPr>
          <w:rFonts w:eastAsia="Times New Roman"/>
          <w:sz w:val="24"/>
          <w:szCs w:val="24"/>
        </w:rPr>
        <w:t>ышению этого интереса, но и формированию потребности использовать чтение как средство познания мира и самого себя в этом мире. Обучение чтению и пониманию прочитанного активизирует внимание, память, воображение, мышление, эмоции, формирует и развивает эсте</w:t>
      </w:r>
      <w:r>
        <w:rPr>
          <w:rFonts w:eastAsia="Times New Roman"/>
          <w:sz w:val="24"/>
          <w:szCs w:val="24"/>
        </w:rPr>
        <w:t>тические чувства, волевые качества, навыки самоконтроля, интеллектуальной самостоятельности.</w:t>
      </w:r>
    </w:p>
    <w:p w:rsidR="00901605" w:rsidRDefault="00901605">
      <w:pPr>
        <w:spacing w:line="62" w:lineRule="exact"/>
        <w:rPr>
          <w:rFonts w:eastAsia="Times New Roman"/>
          <w:sz w:val="24"/>
          <w:szCs w:val="24"/>
        </w:rPr>
      </w:pPr>
    </w:p>
    <w:p w:rsidR="00901605" w:rsidRDefault="00352D7B">
      <w:pPr>
        <w:spacing w:line="222" w:lineRule="auto"/>
        <w:ind w:left="260" w:firstLine="54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Основы смыслового чтения и работы с текстовой информацией закладываются уже в начальной школе, они должны закрепляться и развиваться в основной школе и </w:t>
      </w:r>
      <w:r>
        <w:rPr>
          <w:rFonts w:eastAsia="Times New Roman"/>
          <w:sz w:val="24"/>
          <w:szCs w:val="24"/>
        </w:rPr>
        <w:t>совершенствоваться в течение всех лет обучения.</w:t>
      </w:r>
    </w:p>
    <w:p w:rsidR="00901605" w:rsidRDefault="00901605">
      <w:pPr>
        <w:spacing w:line="284" w:lineRule="exact"/>
        <w:rPr>
          <w:sz w:val="20"/>
          <w:szCs w:val="20"/>
        </w:rPr>
      </w:pPr>
    </w:p>
    <w:p w:rsidR="00901605" w:rsidRDefault="00352D7B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Цель программы</w:t>
      </w:r>
    </w:p>
    <w:p w:rsidR="00901605" w:rsidRDefault="00901605">
      <w:pPr>
        <w:spacing w:line="48" w:lineRule="exact"/>
        <w:rPr>
          <w:sz w:val="20"/>
          <w:szCs w:val="20"/>
        </w:rPr>
      </w:pPr>
    </w:p>
    <w:p w:rsidR="00901605" w:rsidRDefault="00352D7B">
      <w:pPr>
        <w:spacing w:line="222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и развитие личности ребёнка на основе духовной и интеллектуальной потребности в чтении; формирование и развитие основ читательской компетенции, способствующей</w:t>
      </w:r>
    </w:p>
    <w:p w:rsidR="00901605" w:rsidRDefault="00901605">
      <w:pPr>
        <w:spacing w:line="68" w:lineRule="exact"/>
        <w:rPr>
          <w:sz w:val="20"/>
          <w:szCs w:val="20"/>
        </w:rPr>
      </w:pPr>
    </w:p>
    <w:p w:rsidR="00901605" w:rsidRDefault="00352D7B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достижению результ</w:t>
      </w:r>
      <w:r>
        <w:rPr>
          <w:rFonts w:eastAsia="Times New Roman"/>
          <w:sz w:val="24"/>
          <w:szCs w:val="24"/>
        </w:rPr>
        <w:t>ативности обучения по всем предметам образовательной программы школы; формирование функциональной грамотности учащихся как элемента общей</w:t>
      </w:r>
    </w:p>
    <w:p w:rsidR="00901605" w:rsidRDefault="00901605">
      <w:pPr>
        <w:spacing w:line="216" w:lineRule="exact"/>
        <w:rPr>
          <w:sz w:val="20"/>
          <w:szCs w:val="20"/>
        </w:rPr>
      </w:pPr>
    </w:p>
    <w:p w:rsidR="00901605" w:rsidRDefault="00352D7B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культуры человека, живущего в открытом информационном пространстве.</w:t>
      </w:r>
    </w:p>
    <w:p w:rsidR="00901605" w:rsidRDefault="00901605">
      <w:pPr>
        <w:spacing w:line="281" w:lineRule="exact"/>
        <w:rPr>
          <w:sz w:val="20"/>
          <w:szCs w:val="20"/>
        </w:rPr>
      </w:pPr>
    </w:p>
    <w:p w:rsidR="00901605" w:rsidRDefault="00352D7B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Задачи</w:t>
      </w:r>
    </w:p>
    <w:p w:rsidR="00901605" w:rsidRDefault="00901605">
      <w:pPr>
        <w:spacing w:line="48" w:lineRule="exact"/>
        <w:rPr>
          <w:sz w:val="20"/>
          <w:szCs w:val="20"/>
        </w:rPr>
      </w:pPr>
    </w:p>
    <w:p w:rsidR="00901605" w:rsidRDefault="00352D7B">
      <w:pPr>
        <w:spacing w:line="227" w:lineRule="auto"/>
        <w:ind w:left="260" w:firstLine="54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развивать в процессе чтения и осмысления</w:t>
      </w:r>
      <w:r>
        <w:rPr>
          <w:rFonts w:eastAsia="Times New Roman"/>
          <w:sz w:val="24"/>
          <w:szCs w:val="24"/>
        </w:rPr>
        <w:t xml:space="preserve"> текстов эстетические чувства, формировать духовно-нравственные основы личности; вовлекать учащихся в активные формы деятельности, связанной с чтением, активизировать потребность в чтении, в том числе досуговом;</w:t>
      </w:r>
    </w:p>
    <w:p w:rsidR="00901605" w:rsidRDefault="00901605">
      <w:pPr>
        <w:spacing w:line="59" w:lineRule="exact"/>
        <w:rPr>
          <w:sz w:val="20"/>
          <w:szCs w:val="20"/>
        </w:rPr>
      </w:pPr>
    </w:p>
    <w:p w:rsidR="00901605" w:rsidRDefault="00352D7B">
      <w:pPr>
        <w:spacing w:line="214" w:lineRule="auto"/>
        <w:ind w:left="260" w:firstLine="54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развивать интеллектуальную самостоятельност</w:t>
      </w:r>
      <w:r>
        <w:rPr>
          <w:rFonts w:eastAsia="Times New Roman"/>
          <w:sz w:val="24"/>
          <w:szCs w:val="24"/>
        </w:rPr>
        <w:t>ь учащихся, формировать навыки самоконтроля в процессе освоения способов деятельности;</w:t>
      </w:r>
    </w:p>
    <w:p w:rsidR="00901605" w:rsidRDefault="00901605">
      <w:pPr>
        <w:spacing w:line="101" w:lineRule="exact"/>
        <w:rPr>
          <w:sz w:val="20"/>
          <w:szCs w:val="20"/>
        </w:rPr>
      </w:pPr>
    </w:p>
    <w:p w:rsidR="00901605" w:rsidRDefault="00352D7B">
      <w:pPr>
        <w:ind w:left="95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p w:rsidR="00901605" w:rsidRDefault="00901605">
      <w:pPr>
        <w:sectPr w:rsidR="00901605">
          <w:pgSz w:w="11900" w:h="16840"/>
          <w:pgMar w:top="1127" w:right="840" w:bottom="431" w:left="1440" w:header="0" w:footer="0" w:gutter="0"/>
          <w:cols w:space="720" w:equalWidth="0">
            <w:col w:w="9620"/>
          </w:cols>
        </w:sectPr>
      </w:pPr>
    </w:p>
    <w:p w:rsidR="00901605" w:rsidRDefault="00352D7B">
      <w:pPr>
        <w:spacing w:line="21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lastRenderedPageBreak/>
        <w:t>освоить базовый понятийный аппарат, связанный с чтением как универсальным видом деятельности (названия видов чтения) и инструментарий формирован</w:t>
      </w:r>
      <w:r>
        <w:rPr>
          <w:rFonts w:eastAsia="Times New Roman"/>
          <w:i/>
          <w:iCs/>
          <w:sz w:val="24"/>
          <w:szCs w:val="24"/>
        </w:rPr>
        <w:t>ия видов</w:t>
      </w:r>
    </w:p>
    <w:p w:rsidR="00901605" w:rsidRDefault="00901605">
      <w:pPr>
        <w:spacing w:line="66" w:lineRule="exact"/>
        <w:rPr>
          <w:sz w:val="20"/>
          <w:szCs w:val="20"/>
        </w:rPr>
      </w:pPr>
    </w:p>
    <w:p w:rsidR="00901605" w:rsidRDefault="00352D7B">
      <w:pPr>
        <w:spacing w:line="214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целевого чтения (</w:t>
      </w:r>
      <w:r>
        <w:rPr>
          <w:rFonts w:eastAsia="Times New Roman"/>
          <w:sz w:val="24"/>
          <w:szCs w:val="24"/>
        </w:rPr>
        <w:t>просмотрового/поискового, ознакомительного,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изучающего/углублённого) </w:t>
      </w:r>
      <w:r>
        <w:rPr>
          <w:rFonts w:eastAsia="Times New Roman"/>
          <w:i/>
          <w:iCs/>
          <w:sz w:val="24"/>
          <w:szCs w:val="24"/>
        </w:rPr>
        <w:t>в работе с книгой и текстом как единицей информации;</w:t>
      </w:r>
    </w:p>
    <w:p w:rsidR="00901605" w:rsidRDefault="00901605">
      <w:pPr>
        <w:spacing w:line="53" w:lineRule="exact"/>
        <w:rPr>
          <w:sz w:val="20"/>
          <w:szCs w:val="20"/>
        </w:rPr>
      </w:pPr>
    </w:p>
    <w:p w:rsidR="00901605" w:rsidRDefault="00352D7B">
      <w:pPr>
        <w:spacing w:line="214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учить использовать навыки чтения для поиска, извлечения, понимания, интерпретации и рефлексивной оценки ин</w:t>
      </w:r>
      <w:r>
        <w:rPr>
          <w:rFonts w:eastAsia="Times New Roman"/>
          <w:sz w:val="24"/>
          <w:szCs w:val="24"/>
        </w:rPr>
        <w:t xml:space="preserve">формации </w:t>
      </w:r>
      <w:r>
        <w:rPr>
          <w:rFonts w:eastAsia="Times New Roman"/>
          <w:b/>
          <w:bCs/>
          <w:sz w:val="24"/>
          <w:szCs w:val="24"/>
        </w:rPr>
        <w:t>на основе</w:t>
      </w:r>
    </w:p>
    <w:p w:rsidR="00901605" w:rsidRDefault="00901605">
      <w:pPr>
        <w:spacing w:line="7" w:lineRule="exact"/>
        <w:rPr>
          <w:sz w:val="20"/>
          <w:szCs w:val="20"/>
        </w:rPr>
      </w:pPr>
    </w:p>
    <w:p w:rsidR="00901605" w:rsidRDefault="00352D7B">
      <w:pPr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углубления базовых знаний по теории текста;</w:t>
      </w:r>
    </w:p>
    <w:p w:rsidR="00901605" w:rsidRDefault="00352D7B">
      <w:pPr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использования приёмов поиска и извлечения информации в тексте;</w:t>
      </w:r>
    </w:p>
    <w:p w:rsidR="00901605" w:rsidRDefault="00901605">
      <w:pPr>
        <w:spacing w:line="59" w:lineRule="exact"/>
        <w:rPr>
          <w:sz w:val="20"/>
          <w:szCs w:val="20"/>
        </w:rPr>
      </w:pPr>
    </w:p>
    <w:p w:rsidR="00901605" w:rsidRDefault="00352D7B">
      <w:pPr>
        <w:spacing w:line="214" w:lineRule="auto"/>
        <w:ind w:left="980" w:hanging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использования приёмов смыслового анализа и интерпретации текстов разных стилей и жанров, соответствующих возрасту </w:t>
      </w:r>
      <w:r>
        <w:rPr>
          <w:rFonts w:eastAsia="Times New Roman"/>
          <w:sz w:val="24"/>
          <w:szCs w:val="24"/>
        </w:rPr>
        <w:t>учащихся;</w:t>
      </w:r>
    </w:p>
    <w:p w:rsidR="00901605" w:rsidRDefault="00901605">
      <w:pPr>
        <w:spacing w:line="59" w:lineRule="exact"/>
        <w:rPr>
          <w:sz w:val="20"/>
          <w:szCs w:val="20"/>
        </w:rPr>
      </w:pPr>
    </w:p>
    <w:p w:rsidR="00901605" w:rsidRDefault="00352D7B">
      <w:pPr>
        <w:spacing w:line="214" w:lineRule="auto"/>
        <w:ind w:left="980" w:hanging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использования приёмов обработки информации в зависимости от цели её дальнейшего использования;</w:t>
      </w:r>
    </w:p>
    <w:p w:rsidR="00901605" w:rsidRDefault="00901605">
      <w:pPr>
        <w:spacing w:line="59" w:lineRule="exact"/>
        <w:rPr>
          <w:sz w:val="20"/>
          <w:szCs w:val="20"/>
        </w:rPr>
      </w:pPr>
    </w:p>
    <w:p w:rsidR="00901605" w:rsidRDefault="00352D7B">
      <w:pPr>
        <w:spacing w:line="215" w:lineRule="auto"/>
        <w:ind w:left="980" w:hanging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использования приёмов организации рефлексивной деятельности после чтения и осмысления текстов.</w:t>
      </w: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352D7B">
      <w:pPr>
        <w:ind w:left="1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Планируемые результаты </w:t>
      </w:r>
      <w:r>
        <w:rPr>
          <w:rFonts w:eastAsia="Times New Roman"/>
          <w:sz w:val="24"/>
          <w:szCs w:val="24"/>
        </w:rPr>
        <w:t>освоения программы</w:t>
      </w:r>
    </w:p>
    <w:p w:rsidR="00901605" w:rsidRDefault="00901605">
      <w:pPr>
        <w:spacing w:line="5" w:lineRule="exact"/>
        <w:rPr>
          <w:sz w:val="20"/>
          <w:szCs w:val="20"/>
        </w:rPr>
      </w:pPr>
    </w:p>
    <w:p w:rsidR="00901605" w:rsidRDefault="00352D7B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Личнос</w:t>
      </w:r>
      <w:r>
        <w:rPr>
          <w:rFonts w:eastAsia="Times New Roman"/>
          <w:b/>
          <w:bCs/>
          <w:i/>
          <w:iCs/>
          <w:sz w:val="24"/>
          <w:szCs w:val="24"/>
        </w:rPr>
        <w:t>тные результаты:</w:t>
      </w:r>
    </w:p>
    <w:p w:rsidR="00901605" w:rsidRDefault="00352D7B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учащиеся научатся</w:t>
      </w:r>
    </w:p>
    <w:p w:rsidR="00901605" w:rsidRDefault="00901605">
      <w:pPr>
        <w:spacing w:line="54" w:lineRule="exact"/>
        <w:rPr>
          <w:sz w:val="20"/>
          <w:szCs w:val="20"/>
        </w:rPr>
      </w:pPr>
    </w:p>
    <w:p w:rsidR="00901605" w:rsidRDefault="00352D7B">
      <w:pPr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осознанно читать тексты, выбирая стратегии чтения и работы с текстом, для достижения положительного результата учебной деятельности, удовлетворения личностных познавательных интересов, развития и обогащения эмоциональной</w:t>
      </w:r>
      <w:r>
        <w:rPr>
          <w:rFonts w:eastAsia="Times New Roman"/>
          <w:sz w:val="24"/>
          <w:szCs w:val="24"/>
        </w:rPr>
        <w:t xml:space="preserve"> сферы личности; использовать полученный опыт восприятия и понимания информации для</w:t>
      </w:r>
    </w:p>
    <w:p w:rsidR="00901605" w:rsidRDefault="00901605">
      <w:pPr>
        <w:spacing w:line="223" w:lineRule="exact"/>
        <w:rPr>
          <w:sz w:val="20"/>
          <w:szCs w:val="20"/>
        </w:rPr>
      </w:pPr>
    </w:p>
    <w:p w:rsidR="00901605" w:rsidRDefault="00352D7B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формирования собственной позиции, оценочного мнения на основе прочитанных текстов.</w:t>
      </w:r>
    </w:p>
    <w:p w:rsidR="00901605" w:rsidRDefault="00901605">
      <w:pPr>
        <w:spacing w:line="68" w:lineRule="exact"/>
        <w:rPr>
          <w:sz w:val="20"/>
          <w:szCs w:val="20"/>
        </w:rPr>
      </w:pPr>
    </w:p>
    <w:p w:rsidR="00901605" w:rsidRDefault="00352D7B">
      <w:pPr>
        <w:spacing w:line="210" w:lineRule="auto"/>
        <w:ind w:left="260" w:right="59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Метапредметные результаты: </w:t>
      </w:r>
      <w:r>
        <w:rPr>
          <w:rFonts w:eastAsia="Times New Roman"/>
          <w:i/>
          <w:iCs/>
          <w:sz w:val="24"/>
          <w:szCs w:val="24"/>
        </w:rPr>
        <w:t>учащиеся овладеют</w:t>
      </w:r>
    </w:p>
    <w:p w:rsidR="00901605" w:rsidRDefault="00352D7B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элементарными навыками работы с книгой;</w:t>
      </w:r>
    </w:p>
    <w:p w:rsidR="00901605" w:rsidRDefault="00901605">
      <w:pPr>
        <w:spacing w:line="59" w:lineRule="exact"/>
        <w:rPr>
          <w:sz w:val="20"/>
          <w:szCs w:val="20"/>
        </w:rPr>
      </w:pPr>
    </w:p>
    <w:p w:rsidR="00901605" w:rsidRDefault="00352D7B">
      <w:pPr>
        <w:spacing w:line="227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умениями ставить перед собой цель чтения и выбирать соответствующий цели вид чтения (поисковый/просмотровый, ознакомительный, изучающий/аналитический); элементарными навыками чтения текстов разных стилей и типов речи (в первую очередь научно-учебных, научн</w:t>
      </w:r>
      <w:r>
        <w:rPr>
          <w:rFonts w:eastAsia="Times New Roman"/>
          <w:sz w:val="24"/>
          <w:szCs w:val="24"/>
        </w:rPr>
        <w:t>о-познавательных).</w:t>
      </w:r>
    </w:p>
    <w:p w:rsidR="00901605" w:rsidRDefault="00901605">
      <w:pPr>
        <w:spacing w:line="66" w:lineRule="exact"/>
        <w:rPr>
          <w:sz w:val="20"/>
          <w:szCs w:val="20"/>
        </w:rPr>
      </w:pPr>
    </w:p>
    <w:p w:rsidR="00901605" w:rsidRDefault="00352D7B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Применяя стратегии чтения в работе с текстом, учащиеся смогут осуществлять деятельность, направленную на </w:t>
      </w:r>
      <w:r>
        <w:rPr>
          <w:rFonts w:eastAsia="Times New Roman"/>
          <w:b/>
          <w:bCs/>
          <w:i/>
          <w:iCs/>
          <w:sz w:val="24"/>
          <w:szCs w:val="24"/>
        </w:rPr>
        <w:t>поиск информации и понимание прочитанного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i/>
          <w:iCs/>
          <w:sz w:val="24"/>
          <w:szCs w:val="24"/>
        </w:rPr>
        <w:t>на основе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умений:</w:t>
      </w:r>
    </w:p>
    <w:p w:rsidR="00901605" w:rsidRDefault="00901605">
      <w:pPr>
        <w:spacing w:line="2" w:lineRule="exact"/>
        <w:rPr>
          <w:sz w:val="20"/>
          <w:szCs w:val="20"/>
        </w:rPr>
      </w:pPr>
    </w:p>
    <w:p w:rsidR="00901605" w:rsidRDefault="00352D7B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определять главную тему, общую цель или назначение текста;</w:t>
      </w:r>
    </w:p>
    <w:p w:rsidR="00901605" w:rsidRDefault="00901605">
      <w:pPr>
        <w:spacing w:line="59" w:lineRule="exact"/>
        <w:rPr>
          <w:sz w:val="20"/>
          <w:szCs w:val="20"/>
        </w:rPr>
      </w:pPr>
    </w:p>
    <w:p w:rsidR="00901605" w:rsidRDefault="00352D7B">
      <w:pPr>
        <w:spacing w:line="222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предвосхищать содержание текста по заголовку с опорой на имеющийся читательский и жизненный опыт; находить основные текстовые и внетекстовые компоненты (в несплошных текстах);</w:t>
      </w:r>
    </w:p>
    <w:p w:rsidR="00901605" w:rsidRDefault="00901605">
      <w:pPr>
        <w:spacing w:line="59" w:lineRule="exact"/>
        <w:rPr>
          <w:sz w:val="20"/>
          <w:szCs w:val="20"/>
        </w:rPr>
      </w:pPr>
    </w:p>
    <w:p w:rsidR="00901605" w:rsidRDefault="00352D7B">
      <w:pPr>
        <w:spacing w:line="222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находить в тексте требуемую информацию (явную): главную и второстепенную, факти</w:t>
      </w:r>
      <w:r>
        <w:rPr>
          <w:rFonts w:eastAsia="Times New Roman"/>
          <w:sz w:val="24"/>
          <w:szCs w:val="24"/>
        </w:rPr>
        <w:t>ческую и иллюстративную, тезисную и доказательную и т.п.; выделять термины, обозначающие основные понятия текста.</w:t>
      </w:r>
    </w:p>
    <w:p w:rsidR="00901605" w:rsidRDefault="00901605">
      <w:pPr>
        <w:spacing w:line="69" w:lineRule="exact"/>
        <w:rPr>
          <w:sz w:val="20"/>
          <w:szCs w:val="20"/>
        </w:rPr>
      </w:pPr>
    </w:p>
    <w:p w:rsidR="00901605" w:rsidRDefault="00352D7B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Применяя стратегии чтения в работе с текстом, учащиеся смогут осуществлять деятельность, направленную на </w:t>
      </w:r>
      <w:r>
        <w:rPr>
          <w:rFonts w:eastAsia="Times New Roman"/>
          <w:b/>
          <w:bCs/>
          <w:i/>
          <w:iCs/>
          <w:sz w:val="24"/>
          <w:szCs w:val="24"/>
        </w:rPr>
        <w:t>понимание и интерпретацию информации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i/>
          <w:iCs/>
          <w:sz w:val="24"/>
          <w:szCs w:val="24"/>
        </w:rPr>
        <w:t>на основе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умений:</w:t>
      </w:r>
    </w:p>
    <w:p w:rsidR="00901605" w:rsidRDefault="00901605">
      <w:pPr>
        <w:spacing w:line="55" w:lineRule="exact"/>
        <w:rPr>
          <w:sz w:val="20"/>
          <w:szCs w:val="20"/>
        </w:rPr>
      </w:pPr>
    </w:p>
    <w:p w:rsidR="00901605" w:rsidRDefault="00352D7B">
      <w:pPr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понимать смысл и назначение текста, задачу/позицию автора в разных видах текстов; выбирать из текста или придумывать заголовок, соответствующий содержанию и</w:t>
      </w:r>
    </w:p>
    <w:p w:rsidR="00901605" w:rsidRDefault="00901605">
      <w:pPr>
        <w:spacing w:line="223" w:lineRule="exact"/>
        <w:rPr>
          <w:sz w:val="20"/>
          <w:szCs w:val="20"/>
        </w:rPr>
      </w:pPr>
    </w:p>
    <w:p w:rsidR="00901605" w:rsidRDefault="00352D7B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общему смыслу текста;</w:t>
      </w:r>
    </w:p>
    <w:p w:rsidR="00901605" w:rsidRDefault="00901605">
      <w:pPr>
        <w:spacing w:line="52" w:lineRule="exact"/>
        <w:rPr>
          <w:sz w:val="20"/>
          <w:szCs w:val="20"/>
        </w:rPr>
      </w:pPr>
    </w:p>
    <w:p w:rsidR="00901605" w:rsidRDefault="00352D7B">
      <w:pPr>
        <w:spacing w:line="222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формулировать тезис, выражающий общий смысл текста, </w:t>
      </w:r>
      <w:r>
        <w:rPr>
          <w:rFonts w:eastAsia="Times New Roman"/>
          <w:sz w:val="24"/>
          <w:szCs w:val="24"/>
        </w:rPr>
        <w:t>передавать в устной и письменной форме главное в содержании текста; объяснять порядок частей, содержащихся в тексте;</w:t>
      </w: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56" w:lineRule="exact"/>
        <w:rPr>
          <w:sz w:val="20"/>
          <w:szCs w:val="20"/>
        </w:rPr>
      </w:pPr>
    </w:p>
    <w:p w:rsidR="00901605" w:rsidRDefault="00352D7B">
      <w:pPr>
        <w:ind w:left="95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901605" w:rsidRDefault="00901605">
      <w:pPr>
        <w:sectPr w:rsidR="00901605">
          <w:pgSz w:w="11900" w:h="16840"/>
          <w:pgMar w:top="1175" w:right="840" w:bottom="431" w:left="1440" w:header="0" w:footer="0" w:gutter="0"/>
          <w:cols w:space="720" w:equalWidth="0">
            <w:col w:w="9620"/>
          </w:cols>
        </w:sectPr>
      </w:pPr>
    </w:p>
    <w:p w:rsidR="00901605" w:rsidRDefault="00352D7B">
      <w:pPr>
        <w:spacing w:line="222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сопоставлять и объяснять основные текстовые и внетекстовые компоненты (в несплошных текстах); интерпретировать со</w:t>
      </w:r>
      <w:r>
        <w:rPr>
          <w:rFonts w:eastAsia="Times New Roman"/>
          <w:sz w:val="24"/>
          <w:szCs w:val="24"/>
        </w:rPr>
        <w:t>держание: сравнивать и противопоставлять заключённую в</w:t>
      </w:r>
    </w:p>
    <w:p w:rsidR="00901605" w:rsidRDefault="00901605">
      <w:pPr>
        <w:spacing w:line="68" w:lineRule="exact"/>
        <w:rPr>
          <w:sz w:val="20"/>
          <w:szCs w:val="20"/>
        </w:rPr>
      </w:pPr>
    </w:p>
    <w:p w:rsidR="00901605" w:rsidRDefault="00352D7B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тексте информацию разного характера, определять причинно-следственные и логические связи, делать выводы из сформулированных посылок о намерении автора / главной мысли текста; задавать вопросы по содер</w:t>
      </w:r>
      <w:r>
        <w:rPr>
          <w:rFonts w:eastAsia="Times New Roman"/>
          <w:sz w:val="24"/>
          <w:szCs w:val="24"/>
        </w:rPr>
        <w:t>жанию текста и отвечать на них;</w:t>
      </w:r>
    </w:p>
    <w:p w:rsidR="00901605" w:rsidRDefault="00901605">
      <w:pPr>
        <w:spacing w:line="216" w:lineRule="exact"/>
        <w:rPr>
          <w:sz w:val="20"/>
          <w:szCs w:val="20"/>
        </w:rPr>
      </w:pPr>
    </w:p>
    <w:p w:rsidR="00901605" w:rsidRDefault="00352D7B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прогнозировать содержание текста;</w:t>
      </w:r>
    </w:p>
    <w:p w:rsidR="00901605" w:rsidRDefault="00901605">
      <w:pPr>
        <w:spacing w:line="6" w:lineRule="exact"/>
        <w:rPr>
          <w:sz w:val="20"/>
          <w:szCs w:val="20"/>
        </w:rPr>
      </w:pPr>
    </w:p>
    <w:p w:rsidR="00901605" w:rsidRDefault="00352D7B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находить скрытую информацию в тексте;</w:t>
      </w:r>
    </w:p>
    <w:p w:rsidR="00901605" w:rsidRDefault="00901605">
      <w:pPr>
        <w:spacing w:line="6" w:lineRule="exact"/>
        <w:rPr>
          <w:sz w:val="20"/>
          <w:szCs w:val="20"/>
        </w:rPr>
      </w:pPr>
    </w:p>
    <w:p w:rsidR="00901605" w:rsidRDefault="00352D7B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использовать словари с целью уточнения непонятного значения слова.</w:t>
      </w:r>
    </w:p>
    <w:p w:rsidR="00901605" w:rsidRDefault="00901605">
      <w:pPr>
        <w:spacing w:line="66" w:lineRule="exact"/>
        <w:rPr>
          <w:sz w:val="20"/>
          <w:szCs w:val="20"/>
        </w:rPr>
      </w:pPr>
    </w:p>
    <w:p w:rsidR="00901605" w:rsidRDefault="00352D7B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Применяя стратегии чтения в работе с текстом, учащиеся смогут осуществлять деятел</w:t>
      </w:r>
      <w:r>
        <w:rPr>
          <w:rFonts w:eastAsia="Times New Roman"/>
          <w:sz w:val="24"/>
          <w:szCs w:val="24"/>
        </w:rPr>
        <w:t xml:space="preserve">ьность, направленную на </w:t>
      </w:r>
      <w:r>
        <w:rPr>
          <w:rFonts w:eastAsia="Times New Roman"/>
          <w:b/>
          <w:bCs/>
          <w:i/>
          <w:iCs/>
          <w:sz w:val="24"/>
          <w:szCs w:val="24"/>
        </w:rPr>
        <w:t>понимание и преобразование информации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i/>
          <w:iCs/>
          <w:sz w:val="24"/>
          <w:szCs w:val="24"/>
        </w:rPr>
        <w:t>на основе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умений:</w:t>
      </w:r>
    </w:p>
    <w:p w:rsidR="00901605" w:rsidRDefault="00352D7B">
      <w:pPr>
        <w:spacing w:line="236" w:lineRule="auto"/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составлять план к тексту и структурировать текст, используя план;</w:t>
      </w:r>
    </w:p>
    <w:p w:rsidR="00901605" w:rsidRDefault="00901605">
      <w:pPr>
        <w:spacing w:line="60" w:lineRule="exact"/>
        <w:rPr>
          <w:sz w:val="20"/>
          <w:szCs w:val="20"/>
        </w:rPr>
      </w:pPr>
    </w:p>
    <w:p w:rsidR="00901605" w:rsidRDefault="00352D7B">
      <w:pPr>
        <w:spacing w:line="214" w:lineRule="auto"/>
        <w:ind w:left="98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делать пометки, выписки, цитировать фрагменты текста в соответствии с коммуникативным замыслом;</w:t>
      </w:r>
    </w:p>
    <w:p w:rsidR="00901605" w:rsidRDefault="00901605">
      <w:pPr>
        <w:spacing w:line="7" w:lineRule="exact"/>
        <w:rPr>
          <w:sz w:val="20"/>
          <w:szCs w:val="20"/>
        </w:rPr>
      </w:pPr>
    </w:p>
    <w:p w:rsidR="00901605" w:rsidRDefault="00352D7B">
      <w:pPr>
        <w:spacing w:line="234" w:lineRule="auto"/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приводить </w:t>
      </w:r>
      <w:r>
        <w:rPr>
          <w:rFonts w:eastAsia="Times New Roman"/>
          <w:sz w:val="24"/>
          <w:szCs w:val="24"/>
        </w:rPr>
        <w:t>аргументы/примеры к тезису, содержащемуся в тексте;</w:t>
      </w:r>
    </w:p>
    <w:p w:rsidR="00901605" w:rsidRDefault="00901605">
      <w:pPr>
        <w:spacing w:line="59" w:lineRule="exact"/>
        <w:rPr>
          <w:sz w:val="20"/>
          <w:szCs w:val="20"/>
        </w:rPr>
      </w:pPr>
    </w:p>
    <w:p w:rsidR="00901605" w:rsidRDefault="00352D7B">
      <w:pPr>
        <w:spacing w:line="215" w:lineRule="auto"/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преобразовывать (перекодировать) текст, используя новые формы представления информации (опорные схемы, таблицы, рисунки и т.п.).</w:t>
      </w:r>
    </w:p>
    <w:p w:rsidR="00901605" w:rsidRDefault="00901605">
      <w:pPr>
        <w:spacing w:line="266" w:lineRule="exact"/>
        <w:rPr>
          <w:sz w:val="20"/>
          <w:szCs w:val="20"/>
        </w:rPr>
      </w:pPr>
    </w:p>
    <w:p w:rsidR="00901605" w:rsidRDefault="00352D7B">
      <w:pPr>
        <w:spacing w:line="21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Применяя стратегии чтения в работе с текстом, учащиеся смогут осуществить</w:t>
      </w:r>
      <w:r>
        <w:rPr>
          <w:rFonts w:eastAsia="Times New Roman"/>
          <w:sz w:val="24"/>
          <w:szCs w:val="24"/>
        </w:rPr>
        <w:t xml:space="preserve"> деятельность, направленную на </w:t>
      </w:r>
      <w:r>
        <w:rPr>
          <w:rFonts w:eastAsia="Times New Roman"/>
          <w:b/>
          <w:bCs/>
          <w:i/>
          <w:iCs/>
          <w:sz w:val="24"/>
          <w:szCs w:val="24"/>
        </w:rPr>
        <w:t>оценку информации и рефлексию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i/>
          <w:iCs/>
          <w:sz w:val="24"/>
          <w:szCs w:val="24"/>
        </w:rPr>
        <w:t>на основе умений:</w:t>
      </w:r>
    </w:p>
    <w:p w:rsidR="00901605" w:rsidRDefault="00901605">
      <w:pPr>
        <w:spacing w:line="53" w:lineRule="exact"/>
        <w:rPr>
          <w:sz w:val="20"/>
          <w:szCs w:val="20"/>
        </w:rPr>
      </w:pPr>
    </w:p>
    <w:p w:rsidR="00901605" w:rsidRDefault="00352D7B">
      <w:pPr>
        <w:spacing w:line="214" w:lineRule="auto"/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откликаться на содержание текста: связывать информацию, обнаруженную в тексте, со своими представлениями о мире;</w:t>
      </w:r>
    </w:p>
    <w:p w:rsidR="00901605" w:rsidRDefault="00901605">
      <w:pPr>
        <w:spacing w:line="7" w:lineRule="exact"/>
        <w:rPr>
          <w:sz w:val="20"/>
          <w:szCs w:val="20"/>
        </w:rPr>
      </w:pPr>
    </w:p>
    <w:p w:rsidR="00901605" w:rsidRDefault="00352D7B">
      <w:pPr>
        <w:spacing w:line="234" w:lineRule="auto"/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оценивать утверждения, находить доводы в защиту своей точки з</w:t>
      </w:r>
      <w:r>
        <w:rPr>
          <w:rFonts w:eastAsia="Times New Roman"/>
          <w:sz w:val="24"/>
          <w:szCs w:val="24"/>
        </w:rPr>
        <w:t>рения в тексте;</w:t>
      </w:r>
    </w:p>
    <w:p w:rsidR="00901605" w:rsidRDefault="00901605">
      <w:pPr>
        <w:spacing w:line="59" w:lineRule="exact"/>
        <w:rPr>
          <w:sz w:val="20"/>
          <w:szCs w:val="20"/>
        </w:rPr>
      </w:pPr>
    </w:p>
    <w:p w:rsidR="00901605" w:rsidRDefault="00352D7B">
      <w:pPr>
        <w:spacing w:line="222" w:lineRule="auto"/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 / тезисов;</w:t>
      </w:r>
    </w:p>
    <w:p w:rsidR="00901605" w:rsidRDefault="00901605">
      <w:pPr>
        <w:spacing w:line="9" w:lineRule="exact"/>
        <w:rPr>
          <w:sz w:val="20"/>
          <w:szCs w:val="20"/>
        </w:rPr>
      </w:pPr>
    </w:p>
    <w:p w:rsidR="00901605" w:rsidRDefault="00352D7B">
      <w:pPr>
        <w:spacing w:line="236" w:lineRule="auto"/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оценивать не только содержание текста, но и его форму.</w:t>
      </w:r>
    </w:p>
    <w:p w:rsidR="00901605" w:rsidRDefault="00901605">
      <w:pPr>
        <w:spacing w:line="209" w:lineRule="exact"/>
        <w:rPr>
          <w:sz w:val="20"/>
          <w:szCs w:val="20"/>
        </w:rPr>
      </w:pPr>
    </w:p>
    <w:p w:rsidR="00901605" w:rsidRDefault="00352D7B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Предметные результаты:</w:t>
      </w:r>
    </w:p>
    <w:p w:rsidR="00901605" w:rsidRDefault="00352D7B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Учащиеся получат возможность</w:t>
      </w:r>
    </w:p>
    <w:p w:rsidR="00901605" w:rsidRDefault="00901605">
      <w:pPr>
        <w:spacing w:line="54" w:lineRule="exact"/>
        <w:rPr>
          <w:sz w:val="20"/>
          <w:szCs w:val="20"/>
        </w:rPr>
      </w:pPr>
    </w:p>
    <w:p w:rsidR="00901605" w:rsidRDefault="00352D7B">
      <w:pPr>
        <w:spacing w:line="231" w:lineRule="auto"/>
        <w:ind w:left="620" w:firstLine="35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использовать базовые умения и навыки смыслового чтения и работы с текстом на уроках разных предметных дисциплин при совершении интеллектуальных (познавательных) действий, для решения учебно-познавательны</w:t>
      </w:r>
      <w:r>
        <w:rPr>
          <w:rFonts w:eastAsia="Times New Roman"/>
          <w:sz w:val="24"/>
          <w:szCs w:val="24"/>
        </w:rPr>
        <w:t>х и учебно-практических задач, в ситуациях моделирования и проектирования; обогатить, углубить знания, расширить общий культурный кругозор на основе работы с информацией (текстами) в разных предметных областях.</w:t>
      </w: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90" w:lineRule="exact"/>
        <w:rPr>
          <w:sz w:val="20"/>
          <w:szCs w:val="20"/>
        </w:rPr>
      </w:pPr>
    </w:p>
    <w:p w:rsidR="00901605" w:rsidRDefault="00352D7B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Формы и режим занятий</w:t>
      </w:r>
    </w:p>
    <w:p w:rsidR="00901605" w:rsidRDefault="00901605">
      <w:pPr>
        <w:spacing w:line="55" w:lineRule="exact"/>
        <w:rPr>
          <w:sz w:val="20"/>
          <w:szCs w:val="20"/>
        </w:rPr>
      </w:pPr>
    </w:p>
    <w:p w:rsidR="00901605" w:rsidRDefault="00352D7B">
      <w:pPr>
        <w:spacing w:line="235" w:lineRule="auto"/>
        <w:ind w:left="260" w:firstLine="545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внеурочной</w:t>
      </w:r>
      <w:r>
        <w:rPr>
          <w:rFonts w:eastAsia="Times New Roman"/>
          <w:sz w:val="24"/>
          <w:szCs w:val="24"/>
        </w:rPr>
        <w:t xml:space="preserve"> деятельности реализуется на занятиях, отличающихся общей практической направленностью и деятельностным характером. Теоретические основы программы даются дозированно и постигаются через практическую деятельность, которая не только обеспечит формирование ос</w:t>
      </w:r>
      <w:r>
        <w:rPr>
          <w:rFonts w:eastAsia="Times New Roman"/>
          <w:sz w:val="24"/>
          <w:szCs w:val="24"/>
        </w:rPr>
        <w:t>нов читательской компетентности, но и заинтересует учащихся, побудит к чтению. Поэтому формы проведения занятий должны быть разнообразными, включающими игровые, исследовательские и проектные технологии, технологии развития критического мышления через чтени</w:t>
      </w:r>
      <w:r>
        <w:rPr>
          <w:rFonts w:eastAsia="Times New Roman"/>
          <w:sz w:val="24"/>
          <w:szCs w:val="24"/>
        </w:rPr>
        <w:t xml:space="preserve">е и письмо, технологии проблемного и развивающего обучения и др. Важно, чтобы методы и приёмы организации деятельности учащихся были ориентированы на формирование и развитие познавательной активности, интеллектуальное развитие, развитие самостоятельности, </w:t>
      </w:r>
      <w:r>
        <w:rPr>
          <w:rFonts w:eastAsia="Times New Roman"/>
          <w:sz w:val="24"/>
          <w:szCs w:val="24"/>
        </w:rPr>
        <w:t>навыков самоконтроля.</w:t>
      </w:r>
    </w:p>
    <w:p w:rsidR="00901605" w:rsidRDefault="00901605">
      <w:pPr>
        <w:spacing w:line="326" w:lineRule="exact"/>
        <w:rPr>
          <w:sz w:val="20"/>
          <w:szCs w:val="20"/>
        </w:rPr>
      </w:pPr>
    </w:p>
    <w:p w:rsidR="00901605" w:rsidRDefault="00352D7B">
      <w:pPr>
        <w:ind w:left="95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</w:p>
    <w:p w:rsidR="00901605" w:rsidRDefault="00901605">
      <w:pPr>
        <w:sectPr w:rsidR="00901605">
          <w:pgSz w:w="11900" w:h="16840"/>
          <w:pgMar w:top="1175" w:right="840" w:bottom="431" w:left="1440" w:header="0" w:footer="0" w:gutter="0"/>
          <w:cols w:space="720" w:equalWidth="0">
            <w:col w:w="9620"/>
          </w:cols>
        </w:sectPr>
      </w:pPr>
    </w:p>
    <w:p w:rsidR="00901605" w:rsidRDefault="00352D7B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Формы проведения занятий </w:t>
      </w:r>
      <w:r>
        <w:rPr>
          <w:rFonts w:eastAsia="Times New Roman"/>
          <w:sz w:val="24"/>
          <w:szCs w:val="24"/>
        </w:rPr>
        <w:t>– беседа, практикум, тренинг, игра, состязание, аукцион,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конкурс (фестиваль), наблюдение и исследование, мониторинг, ролевая игра, библиотечные занятия.</w:t>
      </w:r>
    </w:p>
    <w:p w:rsidR="00901605" w:rsidRDefault="00901605">
      <w:pPr>
        <w:spacing w:line="62" w:lineRule="exact"/>
        <w:rPr>
          <w:sz w:val="20"/>
          <w:szCs w:val="20"/>
        </w:rPr>
      </w:pPr>
    </w:p>
    <w:p w:rsidR="00901605" w:rsidRDefault="00352D7B">
      <w:pPr>
        <w:spacing w:line="21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Формы организации деятельности</w:t>
      </w:r>
      <w:r>
        <w:rPr>
          <w:rFonts w:eastAsia="Times New Roman"/>
          <w:b/>
          <w:bCs/>
          <w:sz w:val="24"/>
          <w:szCs w:val="24"/>
        </w:rPr>
        <w:t xml:space="preserve"> учащихся </w:t>
      </w:r>
      <w:r>
        <w:rPr>
          <w:rFonts w:eastAsia="Times New Roman"/>
          <w:sz w:val="24"/>
          <w:szCs w:val="24"/>
        </w:rPr>
        <w:t>– индивидуальные и коллективные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(групповые, в парах) формы.</w:t>
      </w:r>
    </w:p>
    <w:p w:rsidR="00901605" w:rsidRDefault="00901605">
      <w:pPr>
        <w:spacing w:line="60" w:lineRule="exact"/>
        <w:rPr>
          <w:sz w:val="20"/>
          <w:szCs w:val="20"/>
        </w:rPr>
      </w:pPr>
    </w:p>
    <w:p w:rsidR="00901605" w:rsidRDefault="00352D7B">
      <w:pPr>
        <w:spacing w:line="21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Режим занятий – </w:t>
      </w:r>
      <w:r>
        <w:rPr>
          <w:rFonts w:eastAsia="Times New Roman"/>
          <w:sz w:val="24"/>
          <w:szCs w:val="24"/>
        </w:rPr>
        <w:t>программа рассчитана на 34 часа в течение учебного года (1 раз 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неделю). Время проведения занятия – 45 мин.</w:t>
      </w:r>
    </w:p>
    <w:p w:rsidR="00901605" w:rsidRDefault="00901605">
      <w:pPr>
        <w:spacing w:line="281" w:lineRule="exact"/>
        <w:rPr>
          <w:sz w:val="20"/>
          <w:szCs w:val="20"/>
        </w:rPr>
      </w:pPr>
    </w:p>
    <w:p w:rsidR="00901605" w:rsidRDefault="00352D7B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Результативность освоения программы</w:t>
      </w:r>
    </w:p>
    <w:p w:rsidR="00901605" w:rsidRDefault="00901605">
      <w:pPr>
        <w:spacing w:line="55" w:lineRule="exact"/>
        <w:rPr>
          <w:sz w:val="20"/>
          <w:szCs w:val="20"/>
        </w:rPr>
      </w:pPr>
    </w:p>
    <w:p w:rsidR="00901605" w:rsidRDefault="00352D7B">
      <w:pPr>
        <w:spacing w:line="233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Задания для </w:t>
      </w:r>
      <w:r>
        <w:rPr>
          <w:rFonts w:eastAsia="Times New Roman"/>
          <w:sz w:val="24"/>
          <w:szCs w:val="24"/>
        </w:rPr>
        <w:t>выполнения, предлагаемые в процессе внеурочной деятельности, характеризуются не оценочной, а обучающей и развивающей направленностью. Достижениями учащихся являются умения, сформированные в процессе деятельности и выделенные в планируемых результатах. Диаг</w:t>
      </w:r>
      <w:r>
        <w:rPr>
          <w:rFonts w:eastAsia="Times New Roman"/>
          <w:sz w:val="24"/>
          <w:szCs w:val="24"/>
        </w:rPr>
        <w:t>ностика уровня результативности осуществляется в ходе решения учебных задач и выполнения работ, указанных в разделе «Содержание программы». Формой предъявления результата является также участие школьников в мероприятиях, проведённых по этому направлению вн</w:t>
      </w:r>
      <w:r>
        <w:rPr>
          <w:rFonts w:eastAsia="Times New Roman"/>
          <w:sz w:val="24"/>
          <w:szCs w:val="24"/>
        </w:rPr>
        <w:t>еурочной деятельности за год (целесообразно – в конце каждой четверти).</w:t>
      </w: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362" w:lineRule="exact"/>
        <w:rPr>
          <w:sz w:val="20"/>
          <w:szCs w:val="20"/>
        </w:rPr>
      </w:pPr>
    </w:p>
    <w:p w:rsidR="00901605" w:rsidRDefault="00352D7B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Тематическое планирование курса</w:t>
      </w:r>
    </w:p>
    <w:p w:rsidR="00901605" w:rsidRDefault="00901605">
      <w:pPr>
        <w:spacing w:line="261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00"/>
        <w:gridCol w:w="1240"/>
        <w:gridCol w:w="2040"/>
        <w:gridCol w:w="2320"/>
        <w:gridCol w:w="2340"/>
      </w:tblGrid>
      <w:tr w:rsidR="00901605">
        <w:trPr>
          <w:trHeight w:val="27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700" w:type="dxa"/>
            <w:tcBorders>
              <w:top w:val="single" w:sz="8" w:space="0" w:color="auto"/>
            </w:tcBorders>
            <w:vAlign w:val="bottom"/>
          </w:tcPr>
          <w:p w:rsidR="00901605" w:rsidRDefault="00352D7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</w:t>
            </w:r>
          </w:p>
        </w:tc>
        <w:tc>
          <w:tcPr>
            <w:tcW w:w="1240" w:type="dxa"/>
            <w:tcBorders>
              <w:top w:val="single" w:sz="8" w:space="0" w:color="auto"/>
            </w:tcBorders>
            <w:vAlign w:val="bottom"/>
          </w:tcPr>
          <w:p w:rsidR="00901605" w:rsidRDefault="00901605">
            <w:pPr>
              <w:rPr>
                <w:sz w:val="23"/>
                <w:szCs w:val="23"/>
              </w:rPr>
            </w:pP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01605" w:rsidRDefault="00901605">
            <w:pPr>
              <w:rPr>
                <w:sz w:val="23"/>
                <w:szCs w:val="23"/>
              </w:rPr>
            </w:pPr>
          </w:p>
        </w:tc>
        <w:tc>
          <w:tcPr>
            <w:tcW w:w="23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01605" w:rsidRDefault="00352D7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901605">
            <w:pPr>
              <w:rPr>
                <w:sz w:val="23"/>
                <w:szCs w:val="23"/>
              </w:rPr>
            </w:pPr>
          </w:p>
        </w:tc>
      </w:tr>
      <w:tr w:rsidR="00901605">
        <w:trPr>
          <w:trHeight w:val="273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п/п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901605" w:rsidRDefault="00901605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901605" w:rsidRDefault="00901605">
            <w:pPr>
              <w:rPr>
                <w:sz w:val="23"/>
                <w:szCs w:val="23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901605">
            <w:pPr>
              <w:rPr>
                <w:sz w:val="23"/>
                <w:szCs w:val="23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Теория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Практика</w:t>
            </w:r>
          </w:p>
        </w:tc>
      </w:tr>
      <w:tr w:rsidR="00901605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00" w:type="dxa"/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</w:t>
            </w:r>
          </w:p>
        </w:tc>
        <w:tc>
          <w:tcPr>
            <w:tcW w:w="3280" w:type="dxa"/>
            <w:gridSpan w:val="2"/>
            <w:tcBorders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   в   тексте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901605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2"/>
            <w:vAlign w:val="bottom"/>
          </w:tcPr>
          <w:p w:rsidR="00901605" w:rsidRDefault="00352D7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(концептуальная,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901605" w:rsidRDefault="00352D7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фактуальная,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</w:tr>
      <w:tr w:rsidR="00901605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2"/>
            <w:tcBorders>
              <w:bottom w:val="single" w:sz="8" w:space="0" w:color="auto"/>
            </w:tcBorders>
            <w:vAlign w:val="bottom"/>
          </w:tcPr>
          <w:p w:rsidR="00901605" w:rsidRDefault="00352D7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подтекстовая)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</w:tr>
      <w:tr w:rsidR="0090160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9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Диалог</w:t>
            </w:r>
            <w:r>
              <w:rPr>
                <w:rFonts w:eastAsia="Times New Roman"/>
                <w:sz w:val="24"/>
                <w:szCs w:val="24"/>
              </w:rPr>
              <w:t xml:space="preserve"> с текстом (скрытые вопросы)</w:t>
            </w: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90160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9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Этапы понимания текста</w:t>
            </w: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</w:tr>
      <w:tr w:rsidR="0090160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9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такое художественный язык</w:t>
            </w: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901605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700" w:type="dxa"/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</w:t>
            </w:r>
          </w:p>
        </w:tc>
        <w:tc>
          <w:tcPr>
            <w:tcW w:w="1240" w:type="dxa"/>
            <w:vAlign w:val="bottom"/>
          </w:tcPr>
          <w:p w:rsidR="00901605" w:rsidRDefault="00352D7B">
            <w:pPr>
              <w:spacing w:line="26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«прогнозировать»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01605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901605" w:rsidRDefault="00352D7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текст.</w:t>
            </w: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</w:tr>
      <w:tr w:rsidR="00901605">
        <w:trPr>
          <w:trHeight w:val="26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700" w:type="dxa"/>
            <w:vAlign w:val="bottom"/>
          </w:tcPr>
          <w:p w:rsidR="00901605" w:rsidRDefault="00352D7B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</w:t>
            </w:r>
          </w:p>
        </w:tc>
        <w:tc>
          <w:tcPr>
            <w:tcW w:w="1240" w:type="dxa"/>
            <w:vAlign w:val="bottom"/>
          </w:tcPr>
          <w:p w:rsidR="00901605" w:rsidRDefault="00352D7B">
            <w:pPr>
              <w:spacing w:line="263" w:lineRule="exact"/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значит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«расшифровать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01605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2"/>
            <w:tcBorders>
              <w:bottom w:val="single" w:sz="8" w:space="0" w:color="auto"/>
            </w:tcBorders>
            <w:vAlign w:val="bottom"/>
          </w:tcPr>
          <w:p w:rsidR="00901605" w:rsidRDefault="00352D7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предложение»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</w:tr>
      <w:tr w:rsidR="0090160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940" w:type="dxa"/>
            <w:gridSpan w:val="2"/>
            <w:tcBorders>
              <w:bottom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Монтаж текста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901605">
            <w:pPr>
              <w:rPr>
                <w:sz w:val="23"/>
                <w:szCs w:val="23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0160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39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такое установка</w:t>
            </w: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90160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39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 обманутого ожидания</w:t>
            </w: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90160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39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поисках мудрости</w:t>
            </w: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901605">
        <w:trPr>
          <w:trHeight w:val="544"/>
        </w:trPr>
        <w:tc>
          <w:tcPr>
            <w:tcW w:w="7020" w:type="dxa"/>
            <w:gridSpan w:val="5"/>
            <w:tcBorders>
              <w:bottom w:val="single" w:sz="8" w:space="0" w:color="auto"/>
            </w:tcBorders>
            <w:vAlign w:val="bottom"/>
          </w:tcPr>
          <w:p w:rsidR="00901605" w:rsidRDefault="00352D7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Поурочно-тематическое планирование курса</w:t>
            </w:r>
          </w:p>
        </w:tc>
        <w:tc>
          <w:tcPr>
            <w:tcW w:w="2340" w:type="dxa"/>
            <w:tcBorders>
              <w:bottom w:val="single" w:sz="8" w:space="0" w:color="auto"/>
            </w:tcBorders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</w:tr>
      <w:tr w:rsidR="00901605">
        <w:trPr>
          <w:trHeight w:val="2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1940" w:type="dxa"/>
            <w:gridSpan w:val="2"/>
            <w:vAlign w:val="bottom"/>
          </w:tcPr>
          <w:p w:rsidR="00901605" w:rsidRDefault="00352D7B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занятия</w:t>
            </w:r>
          </w:p>
        </w:tc>
        <w:tc>
          <w:tcPr>
            <w:tcW w:w="2040" w:type="dxa"/>
            <w:vAlign w:val="bottom"/>
          </w:tcPr>
          <w:p w:rsidR="00901605" w:rsidRDefault="00901605"/>
        </w:tc>
        <w:tc>
          <w:tcPr>
            <w:tcW w:w="2320" w:type="dxa"/>
            <w:vAlign w:val="bottom"/>
          </w:tcPr>
          <w:p w:rsidR="00901605" w:rsidRDefault="00901605"/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901605" w:rsidRDefault="00901605"/>
        </w:tc>
      </w:tr>
      <w:tr w:rsidR="00901605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п/п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</w:tr>
      <w:tr w:rsidR="00901605">
        <w:trPr>
          <w:trHeight w:val="2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6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информации в тексте (концептуальная, фактуальная, подтекстовая)</w:t>
            </w:r>
          </w:p>
        </w:tc>
      </w:tr>
      <w:tr w:rsidR="00901605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640" w:type="dxa"/>
            <w:gridSpan w:val="5"/>
            <w:tcBorders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Учимся видеть концептуальную, фактуальную и </w:t>
            </w:r>
            <w:r>
              <w:rPr>
                <w:rFonts w:eastAsia="Times New Roman"/>
                <w:sz w:val="24"/>
                <w:szCs w:val="24"/>
              </w:rPr>
              <w:t>подтекстовую информацию в</w:t>
            </w:r>
          </w:p>
        </w:tc>
      </w:tr>
      <w:tr w:rsidR="00901605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gridSpan w:val="3"/>
            <w:tcBorders>
              <w:bottom w:val="single" w:sz="8" w:space="0" w:color="auto"/>
            </w:tcBorders>
            <w:vAlign w:val="bottom"/>
          </w:tcPr>
          <w:p w:rsidR="00901605" w:rsidRDefault="00352D7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тексте (практикум)</w:t>
            </w: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</w:tr>
      <w:tr w:rsidR="00901605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640" w:type="dxa"/>
            <w:gridSpan w:val="5"/>
            <w:tcBorders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Учимся видеть концептуальную, фактуальную и подтекстовую информацию в</w:t>
            </w:r>
          </w:p>
        </w:tc>
      </w:tr>
      <w:tr w:rsidR="00901605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gridSpan w:val="3"/>
            <w:tcBorders>
              <w:bottom w:val="single" w:sz="8" w:space="0" w:color="auto"/>
            </w:tcBorders>
            <w:vAlign w:val="bottom"/>
          </w:tcPr>
          <w:p w:rsidR="00901605" w:rsidRDefault="00352D7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тексте (практикум)</w:t>
            </w: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</w:tr>
      <w:tr w:rsidR="0090160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980" w:type="dxa"/>
            <w:gridSpan w:val="3"/>
            <w:tcBorders>
              <w:bottom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Диалог с текстом (скрытые вопросы)</w:t>
            </w: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901605" w:rsidRDefault="00901605">
            <w:pPr>
              <w:rPr>
                <w:sz w:val="23"/>
                <w:szCs w:val="23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901605">
            <w:pPr>
              <w:rPr>
                <w:sz w:val="23"/>
                <w:szCs w:val="23"/>
              </w:rPr>
            </w:pPr>
          </w:p>
        </w:tc>
      </w:tr>
      <w:tr w:rsidR="0090160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86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Диалог с текстом. Учимся видеть «скрытые вопросы» (практикум)</w:t>
            </w:r>
          </w:p>
        </w:tc>
      </w:tr>
      <w:tr w:rsidR="0090160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86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Диалог с текстом. Учимся отвечать на «скрытые вопросы» (практикум)</w:t>
            </w:r>
          </w:p>
        </w:tc>
      </w:tr>
      <w:tr w:rsidR="00901605">
        <w:trPr>
          <w:trHeight w:val="2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86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чего начинается понимание текста. Этапы понимания текста.</w:t>
            </w:r>
          </w:p>
        </w:tc>
      </w:tr>
      <w:tr w:rsidR="0090160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6300" w:type="dxa"/>
            <w:gridSpan w:val="4"/>
            <w:tcBorders>
              <w:bottom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Этапы понимания текста. Внимание к слову.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901605">
            <w:pPr>
              <w:rPr>
                <w:sz w:val="23"/>
                <w:szCs w:val="23"/>
              </w:rPr>
            </w:pPr>
          </w:p>
        </w:tc>
      </w:tr>
      <w:tr w:rsidR="00901605">
        <w:trPr>
          <w:trHeight w:val="400"/>
        </w:trPr>
        <w:tc>
          <w:tcPr>
            <w:tcW w:w="720" w:type="dxa"/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901605" w:rsidRDefault="00352D7B">
            <w:pPr>
              <w:ind w:left="2220"/>
              <w:rPr>
                <w:sz w:val="20"/>
                <w:szCs w:val="20"/>
              </w:rPr>
            </w:pPr>
            <w:r>
              <w:rPr>
                <w:rFonts w:eastAsia="Times New Roman"/>
                <w:w w:val="72"/>
              </w:rPr>
              <w:t>6</w:t>
            </w:r>
          </w:p>
        </w:tc>
      </w:tr>
    </w:tbl>
    <w:p w:rsidR="00901605" w:rsidRDefault="00901605">
      <w:pPr>
        <w:sectPr w:rsidR="00901605">
          <w:pgSz w:w="11900" w:h="16840"/>
          <w:pgMar w:top="1182" w:right="840" w:bottom="431" w:left="1440" w:header="0" w:footer="0" w:gutter="0"/>
          <w:cols w:space="720" w:equalWidth="0">
            <w:col w:w="9620"/>
          </w:cols>
        </w:sect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640"/>
      </w:tblGrid>
      <w:tr w:rsidR="00901605">
        <w:trPr>
          <w:trHeight w:val="278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8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занятия</w:t>
            </w:r>
          </w:p>
        </w:tc>
      </w:tr>
      <w:tr w:rsidR="00901605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п/п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</w:tr>
      <w:tr w:rsidR="0090160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Этапы понимания текста. </w:t>
            </w:r>
            <w:r>
              <w:rPr>
                <w:rFonts w:eastAsia="Times New Roman"/>
                <w:sz w:val="24"/>
                <w:szCs w:val="24"/>
              </w:rPr>
              <w:t>«Скважины».</w:t>
            </w:r>
          </w:p>
        </w:tc>
      </w:tr>
      <w:tr w:rsidR="0090160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Этапы понимания текста. Внимание к знакам.</w:t>
            </w:r>
          </w:p>
        </w:tc>
      </w:tr>
      <w:tr w:rsidR="0090160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Этапы понимания текста. Внимание к форме.</w:t>
            </w:r>
          </w:p>
        </w:tc>
      </w:tr>
      <w:tr w:rsidR="0090160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Этапы понимания текста. Увидеть, услышать.</w:t>
            </w:r>
          </w:p>
        </w:tc>
      </w:tr>
      <w:tr w:rsidR="0090160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Этапы понимания текста. Заглавие.</w:t>
            </w:r>
          </w:p>
        </w:tc>
      </w:tr>
      <w:tr w:rsidR="00901605">
        <w:trPr>
          <w:trHeight w:val="2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Этапы понимания текста.</w:t>
            </w:r>
          </w:p>
        </w:tc>
      </w:tr>
      <w:tr w:rsidR="0090160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такое художественный язык.</w:t>
            </w:r>
          </w:p>
        </w:tc>
      </w:tr>
      <w:tr w:rsidR="00901605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  «странностях»  языка  художественной  литературы  (изобразительно-</w:t>
            </w:r>
          </w:p>
        </w:tc>
      </w:tr>
      <w:tr w:rsidR="00901605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901605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выразительные средства).</w:t>
            </w:r>
          </w:p>
        </w:tc>
      </w:tr>
      <w:tr w:rsidR="0090160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Тропы-превращения (сравнение).</w:t>
            </w:r>
          </w:p>
        </w:tc>
      </w:tr>
      <w:tr w:rsidR="0090160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Тропы-превращения (метафора).</w:t>
            </w:r>
          </w:p>
        </w:tc>
      </w:tr>
      <w:tr w:rsidR="0090160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Тропы-превращения (звуковая метафора и рифма).</w:t>
            </w:r>
          </w:p>
        </w:tc>
      </w:tr>
      <w:tr w:rsidR="00901605">
        <w:trPr>
          <w:trHeight w:val="2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Тропы-превращения (метафора-загадка</w:t>
            </w:r>
            <w:r>
              <w:rPr>
                <w:rFonts w:eastAsia="Times New Roman"/>
                <w:sz w:val="24"/>
                <w:szCs w:val="24"/>
              </w:rPr>
              <w:t xml:space="preserve"> и перифраза).</w:t>
            </w:r>
          </w:p>
        </w:tc>
      </w:tr>
      <w:tr w:rsidR="0090160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Тропы-превращения (глагольная метафора).</w:t>
            </w:r>
          </w:p>
        </w:tc>
      </w:tr>
      <w:tr w:rsidR="0090160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Тропы-превращения (метафорический эпитет).</w:t>
            </w:r>
          </w:p>
        </w:tc>
      </w:tr>
      <w:tr w:rsidR="0090160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Тропы-превращения. Ирония.</w:t>
            </w:r>
          </w:p>
        </w:tc>
      </w:tr>
      <w:tr w:rsidR="0090160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 научиться «прогнозировать» текст.</w:t>
            </w:r>
          </w:p>
        </w:tc>
      </w:tr>
      <w:tr w:rsidR="0090160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Учимся «прогнозировать» текст (практикум).</w:t>
            </w:r>
          </w:p>
        </w:tc>
      </w:tr>
      <w:tr w:rsidR="0090160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Что значит «расшифровать </w:t>
            </w:r>
            <w:r>
              <w:rPr>
                <w:rFonts w:eastAsia="Times New Roman"/>
                <w:sz w:val="24"/>
                <w:szCs w:val="24"/>
              </w:rPr>
              <w:t>предложение».</w:t>
            </w:r>
          </w:p>
        </w:tc>
      </w:tr>
      <w:tr w:rsidR="00901605">
        <w:trPr>
          <w:trHeight w:val="2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Учимся «расшифровывать предложение» (практикум).</w:t>
            </w:r>
          </w:p>
        </w:tc>
      </w:tr>
      <w:tr w:rsidR="0090160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такое монтаж текста.</w:t>
            </w:r>
          </w:p>
        </w:tc>
      </w:tr>
      <w:tr w:rsidR="0090160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Учимся делать монтаж текста (практикум).</w:t>
            </w:r>
          </w:p>
        </w:tc>
      </w:tr>
      <w:tr w:rsidR="0090160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такое установка.</w:t>
            </w:r>
          </w:p>
        </w:tc>
      </w:tr>
      <w:tr w:rsidR="0090160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Учимся «читать» авторскую установку (практикум).</w:t>
            </w:r>
          </w:p>
        </w:tc>
      </w:tr>
      <w:tr w:rsidR="0090160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 обманутого ожидания.</w:t>
            </w:r>
          </w:p>
        </w:tc>
      </w:tr>
      <w:tr w:rsidR="00901605">
        <w:trPr>
          <w:trHeight w:val="2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  <w:r>
              <w:rPr>
                <w:rFonts w:eastAsia="Times New Roman"/>
                <w:sz w:val="24"/>
                <w:szCs w:val="24"/>
              </w:rPr>
              <w:t xml:space="preserve"> поисках мудрости.</w:t>
            </w:r>
          </w:p>
        </w:tc>
      </w:tr>
      <w:tr w:rsidR="0090160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поисках мудрости (практикум по работе с текстом)</w:t>
            </w:r>
          </w:p>
        </w:tc>
      </w:tr>
      <w:tr w:rsidR="0090160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605" w:rsidRDefault="00352D7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поисках мудрости (практикум по работе с текстом)</w:t>
            </w:r>
          </w:p>
        </w:tc>
      </w:tr>
    </w:tbl>
    <w:p w:rsidR="00901605" w:rsidRDefault="00901605">
      <w:pPr>
        <w:spacing w:line="271" w:lineRule="exact"/>
        <w:rPr>
          <w:sz w:val="20"/>
          <w:szCs w:val="20"/>
        </w:rPr>
      </w:pPr>
    </w:p>
    <w:p w:rsidR="00901605" w:rsidRDefault="00352D7B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Литература для учителя</w:t>
      </w:r>
    </w:p>
    <w:p w:rsidR="00901605" w:rsidRDefault="00901605">
      <w:pPr>
        <w:spacing w:line="57" w:lineRule="exact"/>
        <w:rPr>
          <w:sz w:val="20"/>
          <w:szCs w:val="20"/>
        </w:rPr>
      </w:pPr>
    </w:p>
    <w:p w:rsidR="00901605" w:rsidRDefault="00352D7B">
      <w:pPr>
        <w:numPr>
          <w:ilvl w:val="0"/>
          <w:numId w:val="11"/>
        </w:numPr>
        <w:tabs>
          <w:tab w:val="left" w:pos="980"/>
        </w:tabs>
        <w:spacing w:line="231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государственный образовательный стандарт основного общего образования. — М.: Просвещение,</w:t>
      </w:r>
      <w:r>
        <w:rPr>
          <w:rFonts w:eastAsia="Times New Roman"/>
          <w:sz w:val="24"/>
          <w:szCs w:val="24"/>
        </w:rPr>
        <w:t xml:space="preserve"> 2011.</w:t>
      </w:r>
    </w:p>
    <w:p w:rsidR="00901605" w:rsidRDefault="00901605">
      <w:pPr>
        <w:spacing w:line="102" w:lineRule="exact"/>
        <w:rPr>
          <w:rFonts w:eastAsia="Times New Roman"/>
          <w:sz w:val="24"/>
          <w:szCs w:val="24"/>
        </w:rPr>
      </w:pPr>
    </w:p>
    <w:p w:rsidR="00901605" w:rsidRDefault="00352D7B">
      <w:pPr>
        <w:numPr>
          <w:ilvl w:val="0"/>
          <w:numId w:val="11"/>
        </w:numPr>
        <w:tabs>
          <w:tab w:val="left" w:pos="980"/>
        </w:tabs>
        <w:spacing w:line="232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Примерная основная образовательная программа образовательного учреждения. Основная школа / сост. Е. С. Савинов. — М.: Просвещение, 2011.</w:t>
      </w:r>
    </w:p>
    <w:p w:rsidR="00901605" w:rsidRDefault="00901605">
      <w:pPr>
        <w:spacing w:line="43" w:lineRule="exact"/>
        <w:rPr>
          <w:rFonts w:eastAsia="Times New Roman"/>
          <w:sz w:val="24"/>
          <w:szCs w:val="24"/>
        </w:rPr>
      </w:pPr>
    </w:p>
    <w:p w:rsidR="00901605" w:rsidRDefault="00352D7B">
      <w:pPr>
        <w:numPr>
          <w:ilvl w:val="0"/>
          <w:numId w:val="11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универсальных учебных действий в основной школе: от действия к</w:t>
      </w:r>
    </w:p>
    <w:p w:rsidR="00901605" w:rsidRDefault="00901605">
      <w:pPr>
        <w:spacing w:line="100" w:lineRule="exact"/>
        <w:rPr>
          <w:rFonts w:eastAsia="Times New Roman"/>
          <w:sz w:val="24"/>
          <w:szCs w:val="24"/>
        </w:rPr>
      </w:pPr>
    </w:p>
    <w:p w:rsidR="00901605" w:rsidRDefault="00352D7B">
      <w:pPr>
        <w:spacing w:line="231" w:lineRule="auto"/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мысли. Система заданий: пособие </w:t>
      </w:r>
      <w:r>
        <w:rPr>
          <w:rFonts w:eastAsia="Times New Roman"/>
          <w:sz w:val="24"/>
          <w:szCs w:val="24"/>
        </w:rPr>
        <w:t>для учителя. / Под ред. А.Г. Асмолова. — М.: Просвещение, 2011.</w:t>
      </w:r>
    </w:p>
    <w:p w:rsidR="00901605" w:rsidRDefault="00901605">
      <w:pPr>
        <w:spacing w:line="45" w:lineRule="exact"/>
        <w:rPr>
          <w:rFonts w:eastAsia="Times New Roman"/>
          <w:sz w:val="24"/>
          <w:szCs w:val="24"/>
        </w:rPr>
      </w:pPr>
    </w:p>
    <w:p w:rsidR="00901605" w:rsidRDefault="00352D7B">
      <w:pPr>
        <w:numPr>
          <w:ilvl w:val="0"/>
          <w:numId w:val="11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Валгина Н.С. Теория текста. М.: — Логос, 2003.</w:t>
      </w:r>
    </w:p>
    <w:p w:rsidR="00901605" w:rsidRDefault="00901605">
      <w:pPr>
        <w:spacing w:line="100" w:lineRule="exact"/>
        <w:rPr>
          <w:rFonts w:eastAsia="Times New Roman"/>
          <w:sz w:val="24"/>
          <w:szCs w:val="24"/>
        </w:rPr>
      </w:pPr>
    </w:p>
    <w:p w:rsidR="00901605" w:rsidRDefault="00352D7B">
      <w:pPr>
        <w:numPr>
          <w:ilvl w:val="0"/>
          <w:numId w:val="11"/>
        </w:numPr>
        <w:tabs>
          <w:tab w:val="left" w:pos="980"/>
        </w:tabs>
        <w:spacing w:line="231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Выготский Л.С. Воображение и творчество в детском возрасте. — М.: Просвещение, 1991.</w:t>
      </w:r>
    </w:p>
    <w:p w:rsidR="00901605" w:rsidRDefault="00901605">
      <w:pPr>
        <w:spacing w:line="102" w:lineRule="exact"/>
        <w:rPr>
          <w:rFonts w:eastAsia="Times New Roman"/>
          <w:sz w:val="24"/>
          <w:szCs w:val="24"/>
        </w:rPr>
      </w:pPr>
    </w:p>
    <w:p w:rsidR="00901605" w:rsidRDefault="00352D7B">
      <w:pPr>
        <w:numPr>
          <w:ilvl w:val="0"/>
          <w:numId w:val="11"/>
        </w:numPr>
        <w:tabs>
          <w:tab w:val="left" w:pos="980"/>
        </w:tabs>
        <w:spacing w:line="250" w:lineRule="auto"/>
        <w:ind w:left="980" w:hanging="35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Заир-Бек С.И., Муштавинская И.В. Развитие критического мы</w:t>
      </w:r>
      <w:r>
        <w:rPr>
          <w:rFonts w:eastAsia="Times New Roman"/>
          <w:sz w:val="24"/>
          <w:szCs w:val="24"/>
        </w:rPr>
        <w:t>шления на уроке: пособие для учителей общеобразоват. учреждений. – 2-е изд., дораб. – М.: Просвещение, 2011.</w:t>
      </w:r>
    </w:p>
    <w:p w:rsidR="00901605" w:rsidRDefault="00901605">
      <w:pPr>
        <w:spacing w:line="90" w:lineRule="exact"/>
        <w:rPr>
          <w:rFonts w:eastAsia="Times New Roman"/>
          <w:sz w:val="24"/>
          <w:szCs w:val="24"/>
        </w:rPr>
      </w:pPr>
    </w:p>
    <w:p w:rsidR="00901605" w:rsidRDefault="00352D7B">
      <w:pPr>
        <w:numPr>
          <w:ilvl w:val="0"/>
          <w:numId w:val="11"/>
        </w:numPr>
        <w:tabs>
          <w:tab w:val="left" w:pos="980"/>
        </w:tabs>
        <w:spacing w:line="231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Криволапова Н.А. Внеурочная деятельность. Сборник заданий для развития познавательных способностей учащихся. 5-8 классы.— М.: Просвещение, 2013.</w:t>
      </w: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5" w:lineRule="exact"/>
        <w:rPr>
          <w:sz w:val="20"/>
          <w:szCs w:val="20"/>
        </w:rPr>
      </w:pPr>
    </w:p>
    <w:p w:rsidR="00901605" w:rsidRDefault="00352D7B">
      <w:pPr>
        <w:ind w:left="95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</w:t>
      </w:r>
    </w:p>
    <w:p w:rsidR="00901605" w:rsidRDefault="00901605">
      <w:pPr>
        <w:sectPr w:rsidR="00901605">
          <w:pgSz w:w="11900" w:h="16840"/>
          <w:pgMar w:top="1112" w:right="840" w:bottom="431" w:left="1440" w:header="0" w:footer="0" w:gutter="0"/>
          <w:cols w:space="720" w:equalWidth="0">
            <w:col w:w="9620"/>
          </w:cols>
        </w:sectPr>
      </w:pPr>
    </w:p>
    <w:p w:rsidR="00901605" w:rsidRDefault="00352D7B">
      <w:pPr>
        <w:numPr>
          <w:ilvl w:val="0"/>
          <w:numId w:val="12"/>
        </w:numPr>
        <w:tabs>
          <w:tab w:val="left" w:pos="980"/>
        </w:tabs>
        <w:ind w:left="980" w:hanging="358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lastRenderedPageBreak/>
        <w:t>Пранцова Г.В., Романичева Е.С. Современные стратегии чтения: теория и практика:</w:t>
      </w:r>
    </w:p>
    <w:p w:rsidR="00901605" w:rsidRDefault="00901605">
      <w:pPr>
        <w:spacing w:line="43" w:lineRule="exact"/>
        <w:rPr>
          <w:rFonts w:eastAsia="Times New Roman"/>
          <w:sz w:val="23"/>
          <w:szCs w:val="23"/>
        </w:rPr>
      </w:pPr>
    </w:p>
    <w:p w:rsidR="00901605" w:rsidRDefault="00352D7B">
      <w:pPr>
        <w:ind w:left="980"/>
        <w:rPr>
          <w:rFonts w:eastAsia="Times New Roman"/>
          <w:sz w:val="23"/>
          <w:szCs w:val="23"/>
        </w:rPr>
      </w:pPr>
      <w:r>
        <w:rPr>
          <w:rFonts w:eastAsia="Times New Roman"/>
          <w:sz w:val="24"/>
          <w:szCs w:val="24"/>
        </w:rPr>
        <w:t>учебное пособие. — М.: Форум, 2015.</w:t>
      </w:r>
    </w:p>
    <w:p w:rsidR="00901605" w:rsidRDefault="00901605">
      <w:pPr>
        <w:spacing w:line="100" w:lineRule="exact"/>
        <w:rPr>
          <w:rFonts w:eastAsia="Times New Roman"/>
          <w:sz w:val="23"/>
          <w:szCs w:val="23"/>
        </w:rPr>
      </w:pPr>
    </w:p>
    <w:p w:rsidR="00901605" w:rsidRDefault="00352D7B">
      <w:pPr>
        <w:numPr>
          <w:ilvl w:val="0"/>
          <w:numId w:val="12"/>
        </w:numPr>
        <w:tabs>
          <w:tab w:val="left" w:pos="980"/>
        </w:tabs>
        <w:spacing w:line="231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Г.Г. Граник, С.А. Шаповал, Л.А. Концевая, С.М. Бондаренко. Литература. Учимся понимать художественный текст. – </w:t>
      </w:r>
      <w:r>
        <w:rPr>
          <w:rFonts w:eastAsia="Times New Roman"/>
          <w:sz w:val="24"/>
          <w:szCs w:val="24"/>
        </w:rPr>
        <w:t>М.: Просвещение, 2015.</w:t>
      </w: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325" w:lineRule="exact"/>
        <w:rPr>
          <w:sz w:val="20"/>
          <w:szCs w:val="20"/>
        </w:rPr>
      </w:pPr>
    </w:p>
    <w:p w:rsidR="00901605" w:rsidRDefault="00352D7B">
      <w:pPr>
        <w:ind w:left="42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Интернет-ресурсы</w:t>
      </w:r>
    </w:p>
    <w:p w:rsidR="00901605" w:rsidRDefault="00901605">
      <w:pPr>
        <w:spacing w:line="331" w:lineRule="exact"/>
        <w:rPr>
          <w:sz w:val="20"/>
          <w:szCs w:val="20"/>
        </w:rPr>
      </w:pPr>
    </w:p>
    <w:p w:rsidR="00901605" w:rsidRDefault="00352D7B">
      <w:pPr>
        <w:numPr>
          <w:ilvl w:val="1"/>
          <w:numId w:val="13"/>
        </w:numPr>
        <w:tabs>
          <w:tab w:val="left" w:pos="960"/>
        </w:tabs>
        <w:ind w:left="960" w:hanging="27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Федеральный портал «Российское образование» </w:t>
      </w:r>
      <w:r>
        <w:rPr>
          <w:rFonts w:eastAsia="Times New Roman"/>
          <w:color w:val="0000FF"/>
          <w:sz w:val="24"/>
          <w:szCs w:val="24"/>
          <w:u w:val="single"/>
        </w:rPr>
        <w:t>http://www.edu.ru</w:t>
      </w:r>
    </w:p>
    <w:p w:rsidR="00901605" w:rsidRDefault="00352D7B">
      <w:pPr>
        <w:numPr>
          <w:ilvl w:val="1"/>
          <w:numId w:val="13"/>
        </w:numPr>
        <w:tabs>
          <w:tab w:val="left" w:pos="960"/>
        </w:tabs>
        <w:ind w:left="960" w:hanging="27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Служба русского языка, словари, справочная литература </w:t>
      </w:r>
      <w:r>
        <w:rPr>
          <w:rFonts w:eastAsia="Times New Roman"/>
          <w:color w:val="0000FF"/>
          <w:sz w:val="24"/>
          <w:szCs w:val="24"/>
          <w:u w:val="single"/>
        </w:rPr>
        <w:t>http://www.slovari.ru</w:t>
      </w:r>
    </w:p>
    <w:p w:rsidR="00901605" w:rsidRDefault="00352D7B">
      <w:pPr>
        <w:numPr>
          <w:ilvl w:val="1"/>
          <w:numId w:val="13"/>
        </w:numPr>
        <w:tabs>
          <w:tab w:val="left" w:pos="960"/>
        </w:tabs>
        <w:ind w:left="960" w:hanging="27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Библиотека </w:t>
      </w:r>
      <w:r>
        <w:rPr>
          <w:rFonts w:eastAsia="Times New Roman"/>
          <w:color w:val="0000FF"/>
          <w:sz w:val="24"/>
          <w:szCs w:val="24"/>
          <w:u w:val="single"/>
        </w:rPr>
        <w:t>http://lib.ru</w:t>
      </w:r>
    </w:p>
    <w:p w:rsidR="00901605" w:rsidRDefault="00352D7B">
      <w:pPr>
        <w:numPr>
          <w:ilvl w:val="0"/>
          <w:numId w:val="14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Википедия </w:t>
      </w:r>
      <w:r>
        <w:rPr>
          <w:rFonts w:eastAsia="Times New Roman"/>
          <w:color w:val="0000FF"/>
          <w:sz w:val="24"/>
          <w:szCs w:val="24"/>
          <w:u w:val="single"/>
        </w:rPr>
        <w:t>https://ru.wikipedia.org</w:t>
      </w:r>
    </w:p>
    <w:p w:rsidR="00901605" w:rsidRDefault="00352D7B">
      <w:pPr>
        <w:numPr>
          <w:ilvl w:val="1"/>
          <w:numId w:val="14"/>
        </w:numPr>
        <w:tabs>
          <w:tab w:val="left" w:pos="960"/>
        </w:tabs>
        <w:ind w:left="960" w:hanging="27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Интерактивные Ц</w:t>
      </w:r>
      <w:r>
        <w:rPr>
          <w:rFonts w:eastAsia="Times New Roman"/>
          <w:sz w:val="24"/>
          <w:szCs w:val="24"/>
        </w:rPr>
        <w:t xml:space="preserve">ОР </w:t>
      </w:r>
      <w:r>
        <w:rPr>
          <w:rFonts w:eastAsia="Times New Roman"/>
          <w:color w:val="0000FF"/>
          <w:sz w:val="24"/>
          <w:szCs w:val="24"/>
          <w:u w:val="single"/>
        </w:rPr>
        <w:t>http://fcior.edu.ru</w:t>
      </w:r>
      <w:r>
        <w:rPr>
          <w:rFonts w:eastAsia="Times New Roman"/>
          <w:sz w:val="24"/>
          <w:szCs w:val="24"/>
        </w:rPr>
        <w:t xml:space="preserve"> ;</w:t>
      </w:r>
      <w:r>
        <w:rPr>
          <w:rFonts w:eastAsia="Times New Roman"/>
          <w:color w:val="0000FF"/>
          <w:sz w:val="24"/>
          <w:szCs w:val="24"/>
          <w:u w:val="single"/>
        </w:rPr>
        <w:t>http://school-collection.edu.ru</w:t>
      </w: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200" w:lineRule="exact"/>
        <w:rPr>
          <w:sz w:val="20"/>
          <w:szCs w:val="20"/>
        </w:rPr>
      </w:pPr>
    </w:p>
    <w:p w:rsidR="00901605" w:rsidRDefault="00901605">
      <w:pPr>
        <w:spacing w:line="304" w:lineRule="exact"/>
        <w:rPr>
          <w:sz w:val="20"/>
          <w:szCs w:val="20"/>
        </w:rPr>
      </w:pPr>
    </w:p>
    <w:p w:rsidR="00901605" w:rsidRDefault="00352D7B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</w:t>
      </w:r>
    </w:p>
    <w:sectPr w:rsidR="00901605">
      <w:pgSz w:w="11900" w:h="16840"/>
      <w:pgMar w:top="1136" w:right="840" w:bottom="431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EF6EDA5C"/>
    <w:lvl w:ilvl="0" w:tplc="A9E8C7EE">
      <w:start w:val="1"/>
      <w:numFmt w:val="bullet"/>
      <w:lvlText w:val=" "/>
      <w:lvlJc w:val="left"/>
    </w:lvl>
    <w:lvl w:ilvl="1" w:tplc="96EA32B4">
      <w:numFmt w:val="decimal"/>
      <w:lvlText w:val=""/>
      <w:lvlJc w:val="left"/>
    </w:lvl>
    <w:lvl w:ilvl="2" w:tplc="75F0F7FA">
      <w:numFmt w:val="decimal"/>
      <w:lvlText w:val=""/>
      <w:lvlJc w:val="left"/>
    </w:lvl>
    <w:lvl w:ilvl="3" w:tplc="D98C76A6">
      <w:numFmt w:val="decimal"/>
      <w:lvlText w:val=""/>
      <w:lvlJc w:val="left"/>
    </w:lvl>
    <w:lvl w:ilvl="4" w:tplc="33D87610">
      <w:numFmt w:val="decimal"/>
      <w:lvlText w:val=""/>
      <w:lvlJc w:val="left"/>
    </w:lvl>
    <w:lvl w:ilvl="5" w:tplc="B31488F0">
      <w:numFmt w:val="decimal"/>
      <w:lvlText w:val=""/>
      <w:lvlJc w:val="left"/>
    </w:lvl>
    <w:lvl w:ilvl="6" w:tplc="D152D8D8">
      <w:numFmt w:val="decimal"/>
      <w:lvlText w:val=""/>
      <w:lvlJc w:val="left"/>
    </w:lvl>
    <w:lvl w:ilvl="7" w:tplc="76ECAE9A">
      <w:numFmt w:val="decimal"/>
      <w:lvlText w:val=""/>
      <w:lvlJc w:val="left"/>
    </w:lvl>
    <w:lvl w:ilvl="8" w:tplc="BB427B52">
      <w:numFmt w:val="decimal"/>
      <w:lvlText w:val=""/>
      <w:lvlJc w:val="left"/>
    </w:lvl>
  </w:abstractNum>
  <w:abstractNum w:abstractNumId="1">
    <w:nsid w:val="00000124"/>
    <w:multiLevelType w:val="hybridMultilevel"/>
    <w:tmpl w:val="9668879C"/>
    <w:lvl w:ilvl="0" w:tplc="FADC4E42">
      <w:start w:val="1"/>
      <w:numFmt w:val="bullet"/>
      <w:lvlText w:val=" "/>
      <w:lvlJc w:val="left"/>
    </w:lvl>
    <w:lvl w:ilvl="1" w:tplc="92DA353C">
      <w:numFmt w:val="decimal"/>
      <w:lvlText w:val=""/>
      <w:lvlJc w:val="left"/>
    </w:lvl>
    <w:lvl w:ilvl="2" w:tplc="8B7C7CC8">
      <w:numFmt w:val="decimal"/>
      <w:lvlText w:val=""/>
      <w:lvlJc w:val="left"/>
    </w:lvl>
    <w:lvl w:ilvl="3" w:tplc="90C8AEDC">
      <w:numFmt w:val="decimal"/>
      <w:lvlText w:val=""/>
      <w:lvlJc w:val="left"/>
    </w:lvl>
    <w:lvl w:ilvl="4" w:tplc="A4F2606C">
      <w:numFmt w:val="decimal"/>
      <w:lvlText w:val=""/>
      <w:lvlJc w:val="left"/>
    </w:lvl>
    <w:lvl w:ilvl="5" w:tplc="7DF23C72">
      <w:numFmt w:val="decimal"/>
      <w:lvlText w:val=""/>
      <w:lvlJc w:val="left"/>
    </w:lvl>
    <w:lvl w:ilvl="6" w:tplc="540A9290">
      <w:numFmt w:val="decimal"/>
      <w:lvlText w:val=""/>
      <w:lvlJc w:val="left"/>
    </w:lvl>
    <w:lvl w:ilvl="7" w:tplc="1400B2EC">
      <w:numFmt w:val="decimal"/>
      <w:lvlText w:val=""/>
      <w:lvlJc w:val="left"/>
    </w:lvl>
    <w:lvl w:ilvl="8" w:tplc="74347972">
      <w:numFmt w:val="decimal"/>
      <w:lvlText w:val=""/>
      <w:lvlJc w:val="left"/>
    </w:lvl>
  </w:abstractNum>
  <w:abstractNum w:abstractNumId="2">
    <w:nsid w:val="00000BB3"/>
    <w:multiLevelType w:val="hybridMultilevel"/>
    <w:tmpl w:val="54FC98A0"/>
    <w:lvl w:ilvl="0" w:tplc="A7A05408">
      <w:start w:val="1"/>
      <w:numFmt w:val="bullet"/>
      <w:lvlText w:val="и"/>
      <w:lvlJc w:val="left"/>
    </w:lvl>
    <w:lvl w:ilvl="1" w:tplc="52227A10">
      <w:start w:val="1"/>
      <w:numFmt w:val="bullet"/>
      <w:lvlText w:val="В"/>
      <w:lvlJc w:val="left"/>
    </w:lvl>
    <w:lvl w:ilvl="2" w:tplc="281E60E8">
      <w:numFmt w:val="decimal"/>
      <w:lvlText w:val=""/>
      <w:lvlJc w:val="left"/>
    </w:lvl>
    <w:lvl w:ilvl="3" w:tplc="01E4E816">
      <w:numFmt w:val="decimal"/>
      <w:lvlText w:val=""/>
      <w:lvlJc w:val="left"/>
    </w:lvl>
    <w:lvl w:ilvl="4" w:tplc="37E255F6">
      <w:numFmt w:val="decimal"/>
      <w:lvlText w:val=""/>
      <w:lvlJc w:val="left"/>
    </w:lvl>
    <w:lvl w:ilvl="5" w:tplc="1D0CE0A4">
      <w:numFmt w:val="decimal"/>
      <w:lvlText w:val=""/>
      <w:lvlJc w:val="left"/>
    </w:lvl>
    <w:lvl w:ilvl="6" w:tplc="89B8FB4A">
      <w:numFmt w:val="decimal"/>
      <w:lvlText w:val=""/>
      <w:lvlJc w:val="left"/>
    </w:lvl>
    <w:lvl w:ilvl="7" w:tplc="F8149D36">
      <w:numFmt w:val="decimal"/>
      <w:lvlText w:val=""/>
      <w:lvlJc w:val="left"/>
    </w:lvl>
    <w:lvl w:ilvl="8" w:tplc="A20E88CA">
      <w:numFmt w:val="decimal"/>
      <w:lvlText w:val=""/>
      <w:lvlJc w:val="left"/>
    </w:lvl>
  </w:abstractNum>
  <w:abstractNum w:abstractNumId="3">
    <w:nsid w:val="00000F3E"/>
    <w:multiLevelType w:val="hybridMultilevel"/>
    <w:tmpl w:val="FCB0B9E8"/>
    <w:lvl w:ilvl="0" w:tplc="98D24934">
      <w:start w:val="1"/>
      <w:numFmt w:val="bullet"/>
      <w:lvlText w:val=" "/>
      <w:lvlJc w:val="left"/>
    </w:lvl>
    <w:lvl w:ilvl="1" w:tplc="C7C08994">
      <w:numFmt w:val="decimal"/>
      <w:lvlText w:val=""/>
      <w:lvlJc w:val="left"/>
    </w:lvl>
    <w:lvl w:ilvl="2" w:tplc="5B703DAC">
      <w:numFmt w:val="decimal"/>
      <w:lvlText w:val=""/>
      <w:lvlJc w:val="left"/>
    </w:lvl>
    <w:lvl w:ilvl="3" w:tplc="7F30B854">
      <w:numFmt w:val="decimal"/>
      <w:lvlText w:val=""/>
      <w:lvlJc w:val="left"/>
    </w:lvl>
    <w:lvl w:ilvl="4" w:tplc="E91444F0">
      <w:numFmt w:val="decimal"/>
      <w:lvlText w:val=""/>
      <w:lvlJc w:val="left"/>
    </w:lvl>
    <w:lvl w:ilvl="5" w:tplc="201423DE">
      <w:numFmt w:val="decimal"/>
      <w:lvlText w:val=""/>
      <w:lvlJc w:val="left"/>
    </w:lvl>
    <w:lvl w:ilvl="6" w:tplc="46A82E76">
      <w:numFmt w:val="decimal"/>
      <w:lvlText w:val=""/>
      <w:lvlJc w:val="left"/>
    </w:lvl>
    <w:lvl w:ilvl="7" w:tplc="D47E7838">
      <w:numFmt w:val="decimal"/>
      <w:lvlText w:val=""/>
      <w:lvlJc w:val="left"/>
    </w:lvl>
    <w:lvl w:ilvl="8" w:tplc="6E6E1174">
      <w:numFmt w:val="decimal"/>
      <w:lvlText w:val=""/>
      <w:lvlJc w:val="left"/>
    </w:lvl>
  </w:abstractNum>
  <w:abstractNum w:abstractNumId="4">
    <w:nsid w:val="000012DB"/>
    <w:multiLevelType w:val="hybridMultilevel"/>
    <w:tmpl w:val="506EDC5C"/>
    <w:lvl w:ilvl="0" w:tplc="41D64282">
      <w:start w:val="1"/>
      <w:numFmt w:val="bullet"/>
      <w:lvlText w:val=" "/>
      <w:lvlJc w:val="left"/>
    </w:lvl>
    <w:lvl w:ilvl="1" w:tplc="D82A77A8">
      <w:numFmt w:val="decimal"/>
      <w:lvlText w:val=""/>
      <w:lvlJc w:val="left"/>
    </w:lvl>
    <w:lvl w:ilvl="2" w:tplc="E3E8D930">
      <w:numFmt w:val="decimal"/>
      <w:lvlText w:val=""/>
      <w:lvlJc w:val="left"/>
    </w:lvl>
    <w:lvl w:ilvl="3" w:tplc="BC2698F8">
      <w:numFmt w:val="decimal"/>
      <w:lvlText w:val=""/>
      <w:lvlJc w:val="left"/>
    </w:lvl>
    <w:lvl w:ilvl="4" w:tplc="DFB4816A">
      <w:numFmt w:val="decimal"/>
      <w:lvlText w:val=""/>
      <w:lvlJc w:val="left"/>
    </w:lvl>
    <w:lvl w:ilvl="5" w:tplc="3CC0DBA6">
      <w:numFmt w:val="decimal"/>
      <w:lvlText w:val=""/>
      <w:lvlJc w:val="left"/>
    </w:lvl>
    <w:lvl w:ilvl="6" w:tplc="F26E1580">
      <w:numFmt w:val="decimal"/>
      <w:lvlText w:val=""/>
      <w:lvlJc w:val="left"/>
    </w:lvl>
    <w:lvl w:ilvl="7" w:tplc="427A94FE">
      <w:numFmt w:val="decimal"/>
      <w:lvlText w:val=""/>
      <w:lvlJc w:val="left"/>
    </w:lvl>
    <w:lvl w:ilvl="8" w:tplc="7E90E956">
      <w:numFmt w:val="decimal"/>
      <w:lvlText w:val=""/>
      <w:lvlJc w:val="left"/>
    </w:lvl>
  </w:abstractNum>
  <w:abstractNum w:abstractNumId="5">
    <w:nsid w:val="0000153C"/>
    <w:multiLevelType w:val="hybridMultilevel"/>
    <w:tmpl w:val="4D0AFB60"/>
    <w:lvl w:ilvl="0" w:tplc="418A9D2C">
      <w:start w:val="1"/>
      <w:numFmt w:val="bullet"/>
      <w:lvlText w:val=" "/>
      <w:lvlJc w:val="left"/>
    </w:lvl>
    <w:lvl w:ilvl="1" w:tplc="06D20CB4">
      <w:start w:val="1"/>
      <w:numFmt w:val="bullet"/>
      <w:lvlText w:val="\endash "/>
      <w:lvlJc w:val="left"/>
    </w:lvl>
    <w:lvl w:ilvl="2" w:tplc="B73034FE">
      <w:numFmt w:val="decimal"/>
      <w:lvlText w:val=""/>
      <w:lvlJc w:val="left"/>
    </w:lvl>
    <w:lvl w:ilvl="3" w:tplc="6EBED88A">
      <w:numFmt w:val="decimal"/>
      <w:lvlText w:val=""/>
      <w:lvlJc w:val="left"/>
    </w:lvl>
    <w:lvl w:ilvl="4" w:tplc="DA84A2E2">
      <w:numFmt w:val="decimal"/>
      <w:lvlText w:val=""/>
      <w:lvlJc w:val="left"/>
    </w:lvl>
    <w:lvl w:ilvl="5" w:tplc="47AE6E28">
      <w:numFmt w:val="decimal"/>
      <w:lvlText w:val=""/>
      <w:lvlJc w:val="left"/>
    </w:lvl>
    <w:lvl w:ilvl="6" w:tplc="5252A206">
      <w:numFmt w:val="decimal"/>
      <w:lvlText w:val=""/>
      <w:lvlJc w:val="left"/>
    </w:lvl>
    <w:lvl w:ilvl="7" w:tplc="48AC6C06">
      <w:numFmt w:val="decimal"/>
      <w:lvlText w:val=""/>
      <w:lvlJc w:val="left"/>
    </w:lvl>
    <w:lvl w:ilvl="8" w:tplc="9E06EF0A">
      <w:numFmt w:val="decimal"/>
      <w:lvlText w:val=""/>
      <w:lvlJc w:val="left"/>
    </w:lvl>
  </w:abstractNum>
  <w:abstractNum w:abstractNumId="6">
    <w:nsid w:val="00002EA6"/>
    <w:multiLevelType w:val="hybridMultilevel"/>
    <w:tmpl w:val="3EBACFE0"/>
    <w:lvl w:ilvl="0" w:tplc="83BA1060">
      <w:start w:val="1"/>
      <w:numFmt w:val="bullet"/>
      <w:lvlText w:val=" "/>
      <w:lvlJc w:val="left"/>
    </w:lvl>
    <w:lvl w:ilvl="1" w:tplc="6F7099EA">
      <w:numFmt w:val="decimal"/>
      <w:lvlText w:val=""/>
      <w:lvlJc w:val="left"/>
    </w:lvl>
    <w:lvl w:ilvl="2" w:tplc="4314A20E">
      <w:numFmt w:val="decimal"/>
      <w:lvlText w:val=""/>
      <w:lvlJc w:val="left"/>
    </w:lvl>
    <w:lvl w:ilvl="3" w:tplc="766A2786">
      <w:numFmt w:val="decimal"/>
      <w:lvlText w:val=""/>
      <w:lvlJc w:val="left"/>
    </w:lvl>
    <w:lvl w:ilvl="4" w:tplc="8CB2330A">
      <w:numFmt w:val="decimal"/>
      <w:lvlText w:val=""/>
      <w:lvlJc w:val="left"/>
    </w:lvl>
    <w:lvl w:ilvl="5" w:tplc="6ED2FA86">
      <w:numFmt w:val="decimal"/>
      <w:lvlText w:val=""/>
      <w:lvlJc w:val="left"/>
    </w:lvl>
    <w:lvl w:ilvl="6" w:tplc="6ECE5B0C">
      <w:numFmt w:val="decimal"/>
      <w:lvlText w:val=""/>
      <w:lvlJc w:val="left"/>
    </w:lvl>
    <w:lvl w:ilvl="7" w:tplc="64C8ECD0">
      <w:numFmt w:val="decimal"/>
      <w:lvlText w:val=""/>
      <w:lvlJc w:val="left"/>
    </w:lvl>
    <w:lvl w:ilvl="8" w:tplc="72F81B50">
      <w:numFmt w:val="decimal"/>
      <w:lvlText w:val=""/>
      <w:lvlJc w:val="left"/>
    </w:lvl>
  </w:abstractNum>
  <w:abstractNum w:abstractNumId="7">
    <w:nsid w:val="0000305E"/>
    <w:multiLevelType w:val="hybridMultilevel"/>
    <w:tmpl w:val="67C21AD0"/>
    <w:lvl w:ilvl="0" w:tplc="EFBED2FC">
      <w:start w:val="1"/>
      <w:numFmt w:val="bullet"/>
      <w:lvlText w:val=" "/>
      <w:lvlJc w:val="left"/>
    </w:lvl>
    <w:lvl w:ilvl="1" w:tplc="957AE048">
      <w:numFmt w:val="decimal"/>
      <w:lvlText w:val=""/>
      <w:lvlJc w:val="left"/>
    </w:lvl>
    <w:lvl w:ilvl="2" w:tplc="C632ED90">
      <w:numFmt w:val="decimal"/>
      <w:lvlText w:val=""/>
      <w:lvlJc w:val="left"/>
    </w:lvl>
    <w:lvl w:ilvl="3" w:tplc="3A486030">
      <w:numFmt w:val="decimal"/>
      <w:lvlText w:val=""/>
      <w:lvlJc w:val="left"/>
    </w:lvl>
    <w:lvl w:ilvl="4" w:tplc="78DAC230">
      <w:numFmt w:val="decimal"/>
      <w:lvlText w:val=""/>
      <w:lvlJc w:val="left"/>
    </w:lvl>
    <w:lvl w:ilvl="5" w:tplc="4A4EFFA6">
      <w:numFmt w:val="decimal"/>
      <w:lvlText w:val=""/>
      <w:lvlJc w:val="left"/>
    </w:lvl>
    <w:lvl w:ilvl="6" w:tplc="24B45D98">
      <w:numFmt w:val="decimal"/>
      <w:lvlText w:val=""/>
      <w:lvlJc w:val="left"/>
    </w:lvl>
    <w:lvl w:ilvl="7" w:tplc="F2E275E0">
      <w:numFmt w:val="decimal"/>
      <w:lvlText w:val=""/>
      <w:lvlJc w:val="left"/>
    </w:lvl>
    <w:lvl w:ilvl="8" w:tplc="92C40A60">
      <w:numFmt w:val="decimal"/>
      <w:lvlText w:val=""/>
      <w:lvlJc w:val="left"/>
    </w:lvl>
  </w:abstractNum>
  <w:abstractNum w:abstractNumId="8">
    <w:nsid w:val="0000390C"/>
    <w:multiLevelType w:val="hybridMultilevel"/>
    <w:tmpl w:val="5EFEB53E"/>
    <w:lvl w:ilvl="0" w:tplc="AD58B860">
      <w:start w:val="1"/>
      <w:numFmt w:val="bullet"/>
      <w:lvlText w:val=" "/>
      <w:lvlJc w:val="left"/>
    </w:lvl>
    <w:lvl w:ilvl="1" w:tplc="CFC2EAEA">
      <w:numFmt w:val="decimal"/>
      <w:lvlText w:val=""/>
      <w:lvlJc w:val="left"/>
    </w:lvl>
    <w:lvl w:ilvl="2" w:tplc="B8F64690">
      <w:numFmt w:val="decimal"/>
      <w:lvlText w:val=""/>
      <w:lvlJc w:val="left"/>
    </w:lvl>
    <w:lvl w:ilvl="3" w:tplc="5450FAA8">
      <w:numFmt w:val="decimal"/>
      <w:lvlText w:val=""/>
      <w:lvlJc w:val="left"/>
    </w:lvl>
    <w:lvl w:ilvl="4" w:tplc="9070BCE6">
      <w:numFmt w:val="decimal"/>
      <w:lvlText w:val=""/>
      <w:lvlJc w:val="left"/>
    </w:lvl>
    <w:lvl w:ilvl="5" w:tplc="374E0B7A">
      <w:numFmt w:val="decimal"/>
      <w:lvlText w:val=""/>
      <w:lvlJc w:val="left"/>
    </w:lvl>
    <w:lvl w:ilvl="6" w:tplc="C74C6100">
      <w:numFmt w:val="decimal"/>
      <w:lvlText w:val=""/>
      <w:lvlJc w:val="left"/>
    </w:lvl>
    <w:lvl w:ilvl="7" w:tplc="A746D7B6">
      <w:numFmt w:val="decimal"/>
      <w:lvlText w:val=""/>
      <w:lvlJc w:val="left"/>
    </w:lvl>
    <w:lvl w:ilvl="8" w:tplc="FC1A0214">
      <w:numFmt w:val="decimal"/>
      <w:lvlText w:val=""/>
      <w:lvlJc w:val="left"/>
    </w:lvl>
  </w:abstractNum>
  <w:abstractNum w:abstractNumId="9">
    <w:nsid w:val="0000440D"/>
    <w:multiLevelType w:val="hybridMultilevel"/>
    <w:tmpl w:val="5EA2C32A"/>
    <w:lvl w:ilvl="0" w:tplc="A0E60D20">
      <w:start w:val="1"/>
      <w:numFmt w:val="decimal"/>
      <w:lvlText w:val="%1."/>
      <w:lvlJc w:val="left"/>
    </w:lvl>
    <w:lvl w:ilvl="1" w:tplc="E6561C04">
      <w:numFmt w:val="decimal"/>
      <w:lvlText w:val=""/>
      <w:lvlJc w:val="left"/>
    </w:lvl>
    <w:lvl w:ilvl="2" w:tplc="2090886E">
      <w:numFmt w:val="decimal"/>
      <w:lvlText w:val=""/>
      <w:lvlJc w:val="left"/>
    </w:lvl>
    <w:lvl w:ilvl="3" w:tplc="4BC2B54A">
      <w:numFmt w:val="decimal"/>
      <w:lvlText w:val=""/>
      <w:lvlJc w:val="left"/>
    </w:lvl>
    <w:lvl w:ilvl="4" w:tplc="5CDE401A">
      <w:numFmt w:val="decimal"/>
      <w:lvlText w:val=""/>
      <w:lvlJc w:val="left"/>
    </w:lvl>
    <w:lvl w:ilvl="5" w:tplc="80388A04">
      <w:numFmt w:val="decimal"/>
      <w:lvlText w:val=""/>
      <w:lvlJc w:val="left"/>
    </w:lvl>
    <w:lvl w:ilvl="6" w:tplc="53D228DE">
      <w:numFmt w:val="decimal"/>
      <w:lvlText w:val=""/>
      <w:lvlJc w:val="left"/>
    </w:lvl>
    <w:lvl w:ilvl="7" w:tplc="49025FD8">
      <w:numFmt w:val="decimal"/>
      <w:lvlText w:val=""/>
      <w:lvlJc w:val="left"/>
    </w:lvl>
    <w:lvl w:ilvl="8" w:tplc="7800F4DE">
      <w:numFmt w:val="decimal"/>
      <w:lvlText w:val=""/>
      <w:lvlJc w:val="left"/>
    </w:lvl>
  </w:abstractNum>
  <w:abstractNum w:abstractNumId="10">
    <w:nsid w:val="0000491C"/>
    <w:multiLevelType w:val="hybridMultilevel"/>
    <w:tmpl w:val="6DCE1340"/>
    <w:lvl w:ilvl="0" w:tplc="001A515C">
      <w:start w:val="8"/>
      <w:numFmt w:val="decimal"/>
      <w:lvlText w:val="%1."/>
      <w:lvlJc w:val="left"/>
    </w:lvl>
    <w:lvl w:ilvl="1" w:tplc="CE7607FC">
      <w:numFmt w:val="decimal"/>
      <w:lvlText w:val=""/>
      <w:lvlJc w:val="left"/>
    </w:lvl>
    <w:lvl w:ilvl="2" w:tplc="BCC0808A">
      <w:numFmt w:val="decimal"/>
      <w:lvlText w:val=""/>
      <w:lvlJc w:val="left"/>
    </w:lvl>
    <w:lvl w:ilvl="3" w:tplc="A4B090E6">
      <w:numFmt w:val="decimal"/>
      <w:lvlText w:val=""/>
      <w:lvlJc w:val="left"/>
    </w:lvl>
    <w:lvl w:ilvl="4" w:tplc="6DDAE482">
      <w:numFmt w:val="decimal"/>
      <w:lvlText w:val=""/>
      <w:lvlJc w:val="left"/>
    </w:lvl>
    <w:lvl w:ilvl="5" w:tplc="FE84B59C">
      <w:numFmt w:val="decimal"/>
      <w:lvlText w:val=""/>
      <w:lvlJc w:val="left"/>
    </w:lvl>
    <w:lvl w:ilvl="6" w:tplc="CE38B22A">
      <w:numFmt w:val="decimal"/>
      <w:lvlText w:val=""/>
      <w:lvlJc w:val="left"/>
    </w:lvl>
    <w:lvl w:ilvl="7" w:tplc="7D663A38">
      <w:numFmt w:val="decimal"/>
      <w:lvlText w:val=""/>
      <w:lvlJc w:val="left"/>
    </w:lvl>
    <w:lvl w:ilvl="8" w:tplc="D9B446D8">
      <w:numFmt w:val="decimal"/>
      <w:lvlText w:val=""/>
      <w:lvlJc w:val="left"/>
    </w:lvl>
  </w:abstractNum>
  <w:abstractNum w:abstractNumId="11">
    <w:nsid w:val="00004D06"/>
    <w:multiLevelType w:val="hybridMultilevel"/>
    <w:tmpl w:val="36B05594"/>
    <w:lvl w:ilvl="0" w:tplc="7DE8C3CA">
      <w:start w:val="1"/>
      <w:numFmt w:val="decimal"/>
      <w:lvlText w:val="%1"/>
      <w:lvlJc w:val="left"/>
    </w:lvl>
    <w:lvl w:ilvl="1" w:tplc="D512AAEA">
      <w:start w:val="1"/>
      <w:numFmt w:val="decimal"/>
      <w:lvlText w:val="%2."/>
      <w:lvlJc w:val="left"/>
    </w:lvl>
    <w:lvl w:ilvl="2" w:tplc="4F248B26">
      <w:numFmt w:val="decimal"/>
      <w:lvlText w:val=""/>
      <w:lvlJc w:val="left"/>
    </w:lvl>
    <w:lvl w:ilvl="3" w:tplc="9A40F264">
      <w:numFmt w:val="decimal"/>
      <w:lvlText w:val=""/>
      <w:lvlJc w:val="left"/>
    </w:lvl>
    <w:lvl w:ilvl="4" w:tplc="7A48AE40">
      <w:numFmt w:val="decimal"/>
      <w:lvlText w:val=""/>
      <w:lvlJc w:val="left"/>
    </w:lvl>
    <w:lvl w:ilvl="5" w:tplc="4950ED6A">
      <w:numFmt w:val="decimal"/>
      <w:lvlText w:val=""/>
      <w:lvlJc w:val="left"/>
    </w:lvl>
    <w:lvl w:ilvl="6" w:tplc="7E781E08">
      <w:numFmt w:val="decimal"/>
      <w:lvlText w:val=""/>
      <w:lvlJc w:val="left"/>
    </w:lvl>
    <w:lvl w:ilvl="7" w:tplc="9E4A08EE">
      <w:numFmt w:val="decimal"/>
      <w:lvlText w:val=""/>
      <w:lvlJc w:val="left"/>
    </w:lvl>
    <w:lvl w:ilvl="8" w:tplc="FABA4C28">
      <w:numFmt w:val="decimal"/>
      <w:lvlText w:val=""/>
      <w:lvlJc w:val="left"/>
    </w:lvl>
  </w:abstractNum>
  <w:abstractNum w:abstractNumId="12">
    <w:nsid w:val="00004DB7"/>
    <w:multiLevelType w:val="hybridMultilevel"/>
    <w:tmpl w:val="12B882DE"/>
    <w:lvl w:ilvl="0" w:tplc="0866A86C">
      <w:start w:val="4"/>
      <w:numFmt w:val="decimal"/>
      <w:lvlText w:val="%1."/>
      <w:lvlJc w:val="left"/>
    </w:lvl>
    <w:lvl w:ilvl="1" w:tplc="D9B6B7A0">
      <w:start w:val="5"/>
      <w:numFmt w:val="decimal"/>
      <w:lvlText w:val="%2."/>
      <w:lvlJc w:val="left"/>
    </w:lvl>
    <w:lvl w:ilvl="2" w:tplc="224C1734">
      <w:numFmt w:val="decimal"/>
      <w:lvlText w:val=""/>
      <w:lvlJc w:val="left"/>
    </w:lvl>
    <w:lvl w:ilvl="3" w:tplc="A28C7A7E">
      <w:numFmt w:val="decimal"/>
      <w:lvlText w:val=""/>
      <w:lvlJc w:val="left"/>
    </w:lvl>
    <w:lvl w:ilvl="4" w:tplc="D484643A">
      <w:numFmt w:val="decimal"/>
      <w:lvlText w:val=""/>
      <w:lvlJc w:val="left"/>
    </w:lvl>
    <w:lvl w:ilvl="5" w:tplc="8D208A48">
      <w:numFmt w:val="decimal"/>
      <w:lvlText w:val=""/>
      <w:lvlJc w:val="left"/>
    </w:lvl>
    <w:lvl w:ilvl="6" w:tplc="8C4CD8D4">
      <w:numFmt w:val="decimal"/>
      <w:lvlText w:val=""/>
      <w:lvlJc w:val="left"/>
    </w:lvl>
    <w:lvl w:ilvl="7" w:tplc="E24036C6">
      <w:numFmt w:val="decimal"/>
      <w:lvlText w:val=""/>
      <w:lvlJc w:val="left"/>
    </w:lvl>
    <w:lvl w:ilvl="8" w:tplc="9684C03E">
      <w:numFmt w:val="decimal"/>
      <w:lvlText w:val=""/>
      <w:lvlJc w:val="left"/>
    </w:lvl>
  </w:abstractNum>
  <w:abstractNum w:abstractNumId="13">
    <w:nsid w:val="00007E87"/>
    <w:multiLevelType w:val="hybridMultilevel"/>
    <w:tmpl w:val="E540773C"/>
    <w:lvl w:ilvl="0" w:tplc="DADA6862">
      <w:start w:val="1"/>
      <w:numFmt w:val="bullet"/>
      <w:lvlText w:val=" "/>
      <w:lvlJc w:val="left"/>
    </w:lvl>
    <w:lvl w:ilvl="1" w:tplc="DF38EEAC">
      <w:numFmt w:val="decimal"/>
      <w:lvlText w:val=""/>
      <w:lvlJc w:val="left"/>
    </w:lvl>
    <w:lvl w:ilvl="2" w:tplc="06703F16">
      <w:numFmt w:val="decimal"/>
      <w:lvlText w:val=""/>
      <w:lvlJc w:val="left"/>
    </w:lvl>
    <w:lvl w:ilvl="3" w:tplc="B10CB8CC">
      <w:numFmt w:val="decimal"/>
      <w:lvlText w:val=""/>
      <w:lvlJc w:val="left"/>
    </w:lvl>
    <w:lvl w:ilvl="4" w:tplc="198C65AE">
      <w:numFmt w:val="decimal"/>
      <w:lvlText w:val=""/>
      <w:lvlJc w:val="left"/>
    </w:lvl>
    <w:lvl w:ilvl="5" w:tplc="313E842E">
      <w:numFmt w:val="decimal"/>
      <w:lvlText w:val=""/>
      <w:lvlJc w:val="left"/>
    </w:lvl>
    <w:lvl w:ilvl="6" w:tplc="54D03548">
      <w:numFmt w:val="decimal"/>
      <w:lvlText w:val=""/>
      <w:lvlJc w:val="left"/>
    </w:lvl>
    <w:lvl w:ilvl="7" w:tplc="7368F21C">
      <w:numFmt w:val="decimal"/>
      <w:lvlText w:val=""/>
      <w:lvlJc w:val="left"/>
    </w:lvl>
    <w:lvl w:ilvl="8" w:tplc="DCDED6FE">
      <w:numFmt w:val="decimal"/>
      <w:lvlText w:val=""/>
      <w:lvlJc w:val="left"/>
    </w:lvl>
  </w:abstractNum>
  <w:abstractNum w:abstractNumId="14">
    <w:nsid w:val="35D85C5E"/>
    <w:multiLevelType w:val="hybridMultilevel"/>
    <w:tmpl w:val="454624FA"/>
    <w:lvl w:ilvl="0" w:tplc="11FAE3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3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7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605"/>
    <w:rsid w:val="00352D7B"/>
    <w:rsid w:val="00901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52D7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352D7B"/>
  </w:style>
  <w:style w:type="paragraph" w:styleId="a5">
    <w:name w:val="List Paragraph"/>
    <w:basedOn w:val="a"/>
    <w:uiPriority w:val="34"/>
    <w:qFormat/>
    <w:rsid w:val="00352D7B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character" w:styleId="a6">
    <w:name w:val="Strong"/>
    <w:basedOn w:val="a0"/>
    <w:uiPriority w:val="22"/>
    <w:qFormat/>
    <w:rsid w:val="00352D7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52D7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352D7B"/>
  </w:style>
  <w:style w:type="paragraph" w:styleId="a5">
    <w:name w:val="List Paragraph"/>
    <w:basedOn w:val="a"/>
    <w:uiPriority w:val="34"/>
    <w:qFormat/>
    <w:rsid w:val="00352D7B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character" w:styleId="a6">
    <w:name w:val="Strong"/>
    <w:basedOn w:val="a0"/>
    <w:uiPriority w:val="22"/>
    <w:qFormat/>
    <w:rsid w:val="00352D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2969</Words>
  <Characters>16927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38</cp:lastModifiedBy>
  <cp:revision>2</cp:revision>
  <dcterms:created xsi:type="dcterms:W3CDTF">2020-09-23T15:52:00Z</dcterms:created>
  <dcterms:modified xsi:type="dcterms:W3CDTF">2020-10-07T12:18:00Z</dcterms:modified>
</cp:coreProperties>
</file>